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3F51" w14:textId="1B2FA468" w:rsidR="00EF7C02" w:rsidRPr="00F06D02" w:rsidRDefault="00EF7C02" w:rsidP="00A13114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F06D02">
        <w:rPr>
          <w:rFonts w:ascii="Times New Roman" w:hAnsi="Times New Roman" w:cs="Times New Roman"/>
          <w:lang w:val="sr-Cyrl-RS"/>
        </w:rPr>
        <w:t>На основу члана 4. став 4. Закона о порезу на емисије гасова са ефектом стаклене баште („Службени гласник РС”, број 109/25)</w:t>
      </w:r>
      <w:r w:rsidRPr="00F06D02">
        <w:rPr>
          <w:rFonts w:ascii="Verdana" w:hAnsi="Verdana"/>
          <w:color w:val="333333"/>
          <w:sz w:val="18"/>
          <w:szCs w:val="18"/>
          <w:shd w:val="clear" w:color="auto" w:fill="FFFFFF"/>
          <w:lang w:val="sr-Cyrl-RS"/>
        </w:rPr>
        <w:t xml:space="preserve"> </w:t>
      </w:r>
      <w:r w:rsidRPr="00F06D02">
        <w:rPr>
          <w:rFonts w:ascii="Times New Roman" w:hAnsi="Times New Roman" w:cs="Times New Roman"/>
          <w:lang w:val="sr-Cyrl-RS"/>
        </w:rPr>
        <w:t xml:space="preserve">и члана 42. став 1. Закона о Влади </w:t>
      </w:r>
      <w:r w:rsidR="00A13114" w:rsidRPr="00A13114">
        <w:rPr>
          <w:rFonts w:ascii="Times New Roman" w:hAnsi="Times New Roman" w:cs="Times New Roman"/>
          <w:lang w:val="sr-Cyrl-RS"/>
        </w:rPr>
        <w:t>(„Службени гласник РС”, бр. 55/05, 71/05 – исправка, 101/07, 65/08, 16/11, 68/12 – УС, 72/12, 7/14 – УС, 44/14 и 30/18 – др. закон)</w:t>
      </w:r>
      <w:r w:rsidRPr="00F06D02">
        <w:rPr>
          <w:rFonts w:ascii="Times New Roman" w:hAnsi="Times New Roman" w:cs="Times New Roman"/>
          <w:lang w:val="sr-Cyrl-RS"/>
        </w:rPr>
        <w:t>,</w:t>
      </w:r>
    </w:p>
    <w:p w14:paraId="3B2FFE50" w14:textId="77777777" w:rsidR="00EF7C02" w:rsidRPr="00F06D02" w:rsidRDefault="00EF7C02" w:rsidP="00EF7C02">
      <w:pPr>
        <w:spacing w:after="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19FA1370" w14:textId="3B3C0E84" w:rsidR="00EF7C02" w:rsidRPr="00F06D02" w:rsidRDefault="00EF7C02" w:rsidP="00A13114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F06D02">
        <w:rPr>
          <w:rFonts w:ascii="Times New Roman" w:hAnsi="Times New Roman" w:cs="Times New Roman"/>
          <w:lang w:val="sr-Cyrl-RS"/>
        </w:rPr>
        <w:t>Влада доноси</w:t>
      </w:r>
    </w:p>
    <w:p w14:paraId="0B0808CF" w14:textId="77777777" w:rsidR="00EF7C02" w:rsidRPr="00522260" w:rsidRDefault="00EF7C02" w:rsidP="00B14927">
      <w:pPr>
        <w:spacing w:after="0"/>
        <w:contextualSpacing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2F97120" w14:textId="2FD9A063" w:rsidR="00EF7C02" w:rsidRPr="00A13114" w:rsidRDefault="00A13114" w:rsidP="00B14927">
      <w:pPr>
        <w:spacing w:after="0"/>
        <w:contextualSpacing/>
        <w:jc w:val="center"/>
        <w:rPr>
          <w:rFonts w:ascii="Times New Roman" w:hAnsi="Times New Roman" w:cs="Times New Roman"/>
          <w:bCs/>
          <w:lang w:val="sr-Cyrl-RS"/>
        </w:rPr>
      </w:pPr>
      <w:r w:rsidRPr="00A13114">
        <w:rPr>
          <w:rFonts w:ascii="Times New Roman" w:hAnsi="Times New Roman" w:cs="Times New Roman"/>
          <w:bCs/>
          <w:lang w:val="sr-Cyrl-RS"/>
        </w:rPr>
        <w:t>У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A13114">
        <w:rPr>
          <w:rFonts w:ascii="Times New Roman" w:hAnsi="Times New Roman" w:cs="Times New Roman"/>
          <w:bCs/>
          <w:lang w:val="sr-Cyrl-RS"/>
        </w:rPr>
        <w:t>Р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A13114">
        <w:rPr>
          <w:rFonts w:ascii="Times New Roman" w:hAnsi="Times New Roman" w:cs="Times New Roman"/>
          <w:bCs/>
          <w:lang w:val="sr-Cyrl-RS"/>
        </w:rPr>
        <w:t>Е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A13114">
        <w:rPr>
          <w:rFonts w:ascii="Times New Roman" w:hAnsi="Times New Roman" w:cs="Times New Roman"/>
          <w:bCs/>
          <w:lang w:val="sr-Cyrl-RS"/>
        </w:rPr>
        <w:t>Д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A13114">
        <w:rPr>
          <w:rFonts w:ascii="Times New Roman" w:hAnsi="Times New Roman" w:cs="Times New Roman"/>
          <w:bCs/>
          <w:lang w:val="sr-Cyrl-RS"/>
        </w:rPr>
        <w:t>Б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A13114">
        <w:rPr>
          <w:rFonts w:ascii="Times New Roman" w:hAnsi="Times New Roman" w:cs="Times New Roman"/>
          <w:bCs/>
          <w:lang w:val="sr-Cyrl-RS"/>
        </w:rPr>
        <w:t>У</w:t>
      </w:r>
    </w:p>
    <w:p w14:paraId="40C1D097" w14:textId="1F73C65F" w:rsidR="0075672E" w:rsidRPr="00A13114" w:rsidRDefault="00A13114" w:rsidP="00B14927">
      <w:pPr>
        <w:spacing w:after="0"/>
        <w:contextualSpacing/>
        <w:jc w:val="center"/>
        <w:rPr>
          <w:rFonts w:ascii="Times New Roman" w:hAnsi="Times New Roman" w:cs="Times New Roman"/>
          <w:bCs/>
          <w:lang w:val="sr-Cyrl-RS"/>
        </w:rPr>
      </w:pPr>
      <w:r w:rsidRPr="00A13114">
        <w:rPr>
          <w:rFonts w:ascii="Times New Roman" w:hAnsi="Times New Roman" w:cs="Times New Roman"/>
          <w:bCs/>
          <w:lang w:val="sr-Cyrl-RS"/>
        </w:rPr>
        <w:t>О ВРСТАМА МЕРА И НАЧИНУ ИЗВЕШТАВАЊА О РЕАЛИЗОВАНИМ МЕРАМА ЗА СМАЊЕЊЕ ЕМИСИЈА УГЉЕН-ДИОКСИДА ЕКВИВАЛЕНТА (</w:t>
      </w:r>
      <w:r w:rsidRPr="00A13114">
        <w:rPr>
          <w:rFonts w:ascii="Times New Roman" w:hAnsi="Times New Roman" w:cs="Times New Roman"/>
          <w:bCs/>
          <w:lang w:val="sr-Latn-RS"/>
        </w:rPr>
        <w:t>CO</w:t>
      </w:r>
      <w:r w:rsidRPr="00A13114">
        <w:rPr>
          <w:rFonts w:ascii="Times New Roman" w:hAnsi="Times New Roman" w:cs="Times New Roman"/>
          <w:bCs/>
          <w:lang w:val="sr-Cyrl-RS"/>
        </w:rPr>
        <w:t>₂EQ)</w:t>
      </w:r>
    </w:p>
    <w:p w14:paraId="74B7A756" w14:textId="5A002F60" w:rsidR="000805D3" w:rsidRDefault="000805D3" w:rsidP="00B14927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42668D0" w14:textId="77777777" w:rsidR="00EE3FE1" w:rsidRPr="0021481E" w:rsidRDefault="00EE3FE1" w:rsidP="00B14927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DC0EDA3" w14:textId="33CDEF9A" w:rsidR="00F242F5" w:rsidRPr="00A13114" w:rsidRDefault="00A13114" w:rsidP="00A13114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1.</w:t>
      </w:r>
    </w:p>
    <w:p w14:paraId="57289FC3" w14:textId="2B811B92" w:rsidR="0075672E" w:rsidRDefault="0075672E" w:rsidP="00CF3A78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21481E">
        <w:rPr>
          <w:rFonts w:ascii="Times New Roman" w:hAnsi="Times New Roman" w:cs="Times New Roman"/>
          <w:lang w:val="sr-Cyrl-RS"/>
        </w:rPr>
        <w:t>Ов</w:t>
      </w:r>
      <w:r w:rsidR="000B312E" w:rsidRPr="0021481E">
        <w:rPr>
          <w:rFonts w:ascii="Times New Roman" w:hAnsi="Times New Roman" w:cs="Times New Roman"/>
          <w:lang w:val="sr-Cyrl-RS"/>
        </w:rPr>
        <w:t xml:space="preserve">ом уредбом </w:t>
      </w:r>
      <w:r w:rsidR="00F73C0B" w:rsidRPr="0021481E">
        <w:rPr>
          <w:rFonts w:ascii="Times New Roman" w:hAnsi="Times New Roman" w:cs="Times New Roman"/>
          <w:lang w:val="sr-Cyrl-RS"/>
        </w:rPr>
        <w:t>прописују</w:t>
      </w:r>
      <w:r w:rsidR="002516B2" w:rsidRPr="0021481E">
        <w:rPr>
          <w:rFonts w:ascii="Times New Roman" w:hAnsi="Times New Roman" w:cs="Times New Roman"/>
          <w:lang w:val="sr-Cyrl-RS"/>
        </w:rPr>
        <w:t xml:space="preserve"> се врсте</w:t>
      </w:r>
      <w:r w:rsidR="000222BE" w:rsidRPr="0021481E">
        <w:rPr>
          <w:rFonts w:ascii="Times New Roman" w:hAnsi="Times New Roman" w:cs="Times New Roman"/>
          <w:lang w:val="sr-Cyrl-RS"/>
        </w:rPr>
        <w:t xml:space="preserve"> мер</w:t>
      </w:r>
      <w:r w:rsidR="000E6D0E">
        <w:rPr>
          <w:rFonts w:ascii="Times New Roman" w:hAnsi="Times New Roman" w:cs="Times New Roman"/>
          <w:lang w:val="sr-Cyrl-RS"/>
        </w:rPr>
        <w:t>а</w:t>
      </w:r>
      <w:r w:rsidR="002516B2" w:rsidRPr="0021481E">
        <w:rPr>
          <w:rFonts w:ascii="Times New Roman" w:hAnsi="Times New Roman" w:cs="Times New Roman"/>
          <w:lang w:val="sr-Cyrl-RS"/>
        </w:rPr>
        <w:t xml:space="preserve"> </w:t>
      </w:r>
      <w:r w:rsidR="00F73C0B" w:rsidRPr="0021481E">
        <w:rPr>
          <w:rFonts w:ascii="Times New Roman" w:hAnsi="Times New Roman" w:cs="Times New Roman"/>
          <w:lang w:val="sr-Cyrl-RS"/>
        </w:rPr>
        <w:t xml:space="preserve">за смањење емисија угљен-диоксида еквивалента (CO₂eq) </w:t>
      </w:r>
      <w:r w:rsidRPr="0021481E">
        <w:rPr>
          <w:rFonts w:ascii="Times New Roman" w:hAnsi="Times New Roman" w:cs="Times New Roman"/>
          <w:lang w:val="sr-Cyrl-RS"/>
        </w:rPr>
        <w:t xml:space="preserve">(у даљем тексту: </w:t>
      </w:r>
      <w:r w:rsidR="00F73C0B" w:rsidRPr="0021481E">
        <w:rPr>
          <w:rFonts w:ascii="Times New Roman" w:hAnsi="Times New Roman" w:cs="Times New Roman"/>
          <w:lang w:val="sr-Cyrl-RS"/>
        </w:rPr>
        <w:t>мере</w:t>
      </w:r>
      <w:r w:rsidR="00A830C9">
        <w:rPr>
          <w:rFonts w:ascii="Times New Roman" w:hAnsi="Times New Roman" w:cs="Times New Roman"/>
          <w:lang w:val="sr-Cyrl-RS"/>
        </w:rPr>
        <w:t xml:space="preserve"> за смањење емисија</w:t>
      </w:r>
      <w:r w:rsidRPr="0021481E">
        <w:rPr>
          <w:rFonts w:ascii="Times New Roman" w:hAnsi="Times New Roman" w:cs="Times New Roman"/>
          <w:lang w:val="sr-Cyrl-RS"/>
        </w:rPr>
        <w:t xml:space="preserve">) </w:t>
      </w:r>
      <w:r w:rsidR="000222BE" w:rsidRPr="0021481E">
        <w:rPr>
          <w:rFonts w:ascii="Times New Roman" w:hAnsi="Times New Roman" w:cs="Times New Roman"/>
          <w:lang w:val="sr-Cyrl-RS"/>
        </w:rPr>
        <w:t xml:space="preserve">и </w:t>
      </w:r>
      <w:r w:rsidR="00F418C4" w:rsidRPr="0021481E">
        <w:rPr>
          <w:rFonts w:ascii="Times New Roman" w:hAnsi="Times New Roman" w:cs="Times New Roman"/>
          <w:lang w:val="sr-Cyrl-RS"/>
        </w:rPr>
        <w:t>начин извештавања о реализованим мерама</w:t>
      </w:r>
      <w:r w:rsidR="00A830C9">
        <w:rPr>
          <w:rFonts w:ascii="Times New Roman" w:hAnsi="Times New Roman" w:cs="Times New Roman"/>
          <w:lang w:val="sr-Cyrl-RS"/>
        </w:rPr>
        <w:t xml:space="preserve"> за смањење емисија</w:t>
      </w:r>
      <w:r w:rsidRPr="0021481E">
        <w:rPr>
          <w:rFonts w:ascii="Times New Roman" w:hAnsi="Times New Roman" w:cs="Times New Roman"/>
          <w:lang w:val="sr-Cyrl-RS"/>
        </w:rPr>
        <w:t>.</w:t>
      </w:r>
    </w:p>
    <w:p w14:paraId="4C94FB98" w14:textId="77777777" w:rsidR="003047DD" w:rsidRPr="0021481E" w:rsidRDefault="003047DD" w:rsidP="00B14927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45EA5FCE" w14:textId="04702CBD" w:rsidR="0075672E" w:rsidRPr="00A13114" w:rsidRDefault="00A13114" w:rsidP="00A13114">
      <w:pPr>
        <w:spacing w:after="0"/>
        <w:jc w:val="center"/>
        <w:rPr>
          <w:rFonts w:ascii="Times New Roman" w:hAnsi="Times New Roman" w:cs="Times New Roman"/>
          <w:bCs/>
          <w:lang w:val="sr-Cyrl-RS"/>
        </w:rPr>
      </w:pPr>
      <w:r w:rsidRPr="00A13114">
        <w:rPr>
          <w:rFonts w:ascii="Times New Roman" w:hAnsi="Times New Roman" w:cs="Times New Roman"/>
          <w:bCs/>
          <w:lang w:val="sr-Cyrl-RS"/>
        </w:rPr>
        <w:t>Члан 2.</w:t>
      </w:r>
    </w:p>
    <w:p w14:paraId="2E937671" w14:textId="2375A43B" w:rsidR="00743894" w:rsidRDefault="00743894" w:rsidP="007F17A8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Latn-RS"/>
        </w:rPr>
      </w:pPr>
      <w:r w:rsidRPr="00FF5A7D">
        <w:rPr>
          <w:rFonts w:ascii="Times New Roman" w:hAnsi="Times New Roman" w:cs="Times New Roman"/>
          <w:lang w:val="sr-Cyrl-RS"/>
        </w:rPr>
        <w:t xml:space="preserve">Мере за смањење емисија, за </w:t>
      </w:r>
      <w:r w:rsidR="00EF7C02">
        <w:rPr>
          <w:rFonts w:ascii="Times New Roman" w:hAnsi="Times New Roman" w:cs="Times New Roman"/>
          <w:lang w:val="sr-Cyrl-RS"/>
        </w:rPr>
        <w:t>које се</w:t>
      </w:r>
      <w:r w:rsidRPr="00FF5A7D">
        <w:rPr>
          <w:rFonts w:ascii="Times New Roman" w:hAnsi="Times New Roman" w:cs="Times New Roman"/>
          <w:lang w:val="sr-Cyrl-RS"/>
        </w:rPr>
        <w:t xml:space="preserve"> може остварити </w:t>
      </w:r>
      <w:r w:rsidR="00F726B1" w:rsidRPr="00646A82">
        <w:rPr>
          <w:rFonts w:ascii="Times New Roman" w:hAnsi="Times New Roman" w:cs="Times New Roman"/>
          <w:lang w:val="sr-Cyrl-RS"/>
        </w:rPr>
        <w:t>право</w:t>
      </w:r>
      <w:r w:rsidR="00F726B1" w:rsidRPr="00A830C9">
        <w:rPr>
          <w:rFonts w:ascii="Times New Roman" w:hAnsi="Times New Roman" w:cs="Times New Roman"/>
          <w:lang w:val="sr-Cyrl-RS"/>
        </w:rPr>
        <w:t xml:space="preserve"> </w:t>
      </w:r>
      <w:r w:rsidR="007762A9" w:rsidRPr="00A830C9">
        <w:rPr>
          <w:rFonts w:ascii="Times New Roman" w:hAnsi="Times New Roman" w:cs="Times New Roman"/>
          <w:lang w:val="sr-Cyrl-RS"/>
        </w:rPr>
        <w:t>на</w:t>
      </w:r>
      <w:r w:rsidR="007762A9" w:rsidRPr="00646A82">
        <w:rPr>
          <w:rFonts w:ascii="Times New Roman" w:hAnsi="Times New Roman" w:cs="Times New Roman"/>
          <w:lang w:val="sr-Cyrl-RS"/>
        </w:rPr>
        <w:t xml:space="preserve"> </w:t>
      </w:r>
      <w:r w:rsidRPr="00A830C9">
        <w:rPr>
          <w:rFonts w:ascii="Times New Roman" w:hAnsi="Times New Roman" w:cs="Times New Roman"/>
          <w:lang w:val="sr-Cyrl-RS"/>
        </w:rPr>
        <w:t xml:space="preserve">порески </w:t>
      </w:r>
      <w:r w:rsidR="00174A59" w:rsidRPr="00A830C9">
        <w:rPr>
          <w:rFonts w:ascii="Times New Roman" w:hAnsi="Times New Roman" w:cs="Times New Roman"/>
          <w:lang w:val="sr-Cyrl-RS"/>
        </w:rPr>
        <w:t xml:space="preserve">кредит </w:t>
      </w:r>
      <w:r w:rsidRPr="00A830C9">
        <w:rPr>
          <w:rFonts w:ascii="Times New Roman" w:hAnsi="Times New Roman" w:cs="Times New Roman"/>
          <w:lang w:val="sr-Cyrl-RS"/>
        </w:rPr>
        <w:t>у складу са</w:t>
      </w:r>
      <w:r w:rsidR="000F3BD3" w:rsidRPr="00A830C9">
        <w:rPr>
          <w:rFonts w:ascii="Times New Roman" w:hAnsi="Times New Roman" w:cs="Times New Roman"/>
          <w:lang w:val="sr-Latn-RS"/>
        </w:rPr>
        <w:t xml:space="preserve"> </w:t>
      </w:r>
      <w:r w:rsidR="000F3BD3" w:rsidRPr="00646A82">
        <w:rPr>
          <w:rFonts w:ascii="Times New Roman" w:hAnsi="Times New Roman" w:cs="Times New Roman"/>
          <w:lang w:val="sr-Cyrl-RS"/>
        </w:rPr>
        <w:t>Законом</w:t>
      </w:r>
      <w:r w:rsidR="00674E84" w:rsidRPr="00646A82">
        <w:rPr>
          <w:rFonts w:ascii="Times New Roman" w:hAnsi="Times New Roman" w:cs="Times New Roman"/>
          <w:lang w:val="sr-Cyrl-RS"/>
        </w:rPr>
        <w:t xml:space="preserve"> о порезу на емисије гасова са ефектом стаклене баште </w:t>
      </w:r>
      <w:r w:rsidR="00A13114" w:rsidRPr="00A13114">
        <w:rPr>
          <w:rFonts w:ascii="Times New Roman" w:hAnsi="Times New Roman" w:cs="Times New Roman"/>
          <w:lang w:val="sr-Cyrl-RS"/>
        </w:rPr>
        <w:t>(„Службени гласник РС”, број 109/25)</w:t>
      </w:r>
      <w:r w:rsidRPr="00FF5A7D">
        <w:rPr>
          <w:rFonts w:ascii="Times New Roman" w:hAnsi="Times New Roman" w:cs="Times New Roman"/>
          <w:lang w:val="sr-Cyrl-RS"/>
        </w:rPr>
        <w:t>, обухватају искључиво активности које доводе до трајног, мерљивог и технички доказивог смањења емисија</w:t>
      </w:r>
      <w:r w:rsidR="00EB378D" w:rsidRPr="007F17A8">
        <w:rPr>
          <w:rFonts w:ascii="Times New Roman" w:hAnsi="Times New Roman" w:cs="Times New Roman"/>
          <w:lang w:val="sr-Cyrl-RS"/>
        </w:rPr>
        <w:t>,</w:t>
      </w:r>
      <w:r w:rsidRPr="00FF5A7D">
        <w:rPr>
          <w:rFonts w:ascii="Times New Roman" w:hAnsi="Times New Roman" w:cs="Times New Roman"/>
          <w:lang w:val="sr-Cyrl-RS"/>
        </w:rPr>
        <w:t xml:space="preserve"> кроз повећање производње енергије из обновљивих извора</w:t>
      </w:r>
      <w:r w:rsidR="00D36E49">
        <w:rPr>
          <w:rFonts w:ascii="Times New Roman" w:hAnsi="Times New Roman" w:cs="Times New Roman"/>
          <w:lang w:val="sr-Cyrl-RS"/>
        </w:rPr>
        <w:t>, примену</w:t>
      </w:r>
      <w:r w:rsidR="00027C01">
        <w:rPr>
          <w:rFonts w:ascii="Times New Roman" w:hAnsi="Times New Roman" w:cs="Times New Roman"/>
          <w:lang w:val="sr-Cyrl-RS"/>
        </w:rPr>
        <w:t xml:space="preserve"> </w:t>
      </w:r>
      <w:r w:rsidR="0064706A">
        <w:rPr>
          <w:rFonts w:ascii="Times New Roman" w:hAnsi="Times New Roman" w:cs="Times New Roman"/>
          <w:lang w:val="sr-Cyrl-RS"/>
        </w:rPr>
        <w:t xml:space="preserve">мера </w:t>
      </w:r>
      <w:r w:rsidR="00027C01">
        <w:rPr>
          <w:rFonts w:ascii="Times New Roman" w:hAnsi="Times New Roman" w:cs="Times New Roman"/>
          <w:lang w:val="sr-Cyrl-RS"/>
        </w:rPr>
        <w:t>енергетске ефикасности</w:t>
      </w:r>
      <w:r w:rsidRPr="00FF5A7D">
        <w:rPr>
          <w:rFonts w:ascii="Times New Roman" w:hAnsi="Times New Roman" w:cs="Times New Roman"/>
          <w:lang w:val="sr-Cyrl-RS"/>
        </w:rPr>
        <w:t xml:space="preserve"> и успостављање капацитета за складиштење и флексибилно функционисање енергетског система.</w:t>
      </w:r>
    </w:p>
    <w:p w14:paraId="6A338851" w14:textId="21E3AD94" w:rsidR="00743894" w:rsidRPr="00FF5A7D" w:rsidRDefault="002B1550" w:rsidP="007F17A8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</w:t>
      </w:r>
      <w:r w:rsidR="00743894" w:rsidRPr="00FF5A7D">
        <w:rPr>
          <w:rFonts w:ascii="Times New Roman" w:hAnsi="Times New Roman" w:cs="Times New Roman"/>
          <w:lang w:val="sr-Cyrl-RS"/>
        </w:rPr>
        <w:t>ерама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B85F22">
        <w:rPr>
          <w:rFonts w:ascii="Times New Roman" w:hAnsi="Times New Roman" w:cs="Times New Roman"/>
          <w:lang w:val="sr-Cyrl-RS"/>
        </w:rPr>
        <w:t xml:space="preserve">за смањење емисија </w:t>
      </w:r>
      <w:r>
        <w:rPr>
          <w:rFonts w:ascii="Times New Roman" w:hAnsi="Times New Roman" w:cs="Times New Roman"/>
          <w:lang w:val="sr-Cyrl-RS"/>
        </w:rPr>
        <w:t>из става 1. овог члана</w:t>
      </w:r>
      <w:r w:rsidR="00743894" w:rsidRPr="00FF5A7D">
        <w:rPr>
          <w:rFonts w:ascii="Times New Roman" w:hAnsi="Times New Roman" w:cs="Times New Roman"/>
          <w:lang w:val="sr-Cyrl-RS"/>
        </w:rPr>
        <w:t xml:space="preserve"> сматрају</w:t>
      </w:r>
      <w:r w:rsidR="00FD71D3">
        <w:rPr>
          <w:rFonts w:ascii="Times New Roman" w:hAnsi="Times New Roman" w:cs="Times New Roman"/>
          <w:lang w:val="sr-Cyrl-RS"/>
        </w:rPr>
        <w:t xml:space="preserve"> се</w:t>
      </w:r>
      <w:r w:rsidR="00B85F22" w:rsidRPr="00B85F22">
        <w:rPr>
          <w:rFonts w:ascii="Times New Roman" w:hAnsi="Times New Roman" w:cs="Times New Roman"/>
          <w:lang w:val="sr-Cyrl-RS"/>
        </w:rPr>
        <w:t xml:space="preserve"> </w:t>
      </w:r>
      <w:r w:rsidR="00B85F22" w:rsidRPr="000263FC">
        <w:rPr>
          <w:rFonts w:ascii="Times New Roman" w:hAnsi="Times New Roman" w:cs="Times New Roman"/>
          <w:lang w:val="sr-Cyrl-RS"/>
        </w:rPr>
        <w:t>нарочито</w:t>
      </w:r>
      <w:r w:rsidR="00743894" w:rsidRPr="00FF5A7D">
        <w:rPr>
          <w:rFonts w:ascii="Times New Roman" w:hAnsi="Times New Roman" w:cs="Times New Roman"/>
          <w:lang w:val="sr-Cyrl-RS"/>
        </w:rPr>
        <w:t>:</w:t>
      </w:r>
    </w:p>
    <w:p w14:paraId="127C2681" w14:textId="4886A0CB" w:rsidR="00743894" w:rsidRPr="00A13114" w:rsidRDefault="00FC0424" w:rsidP="00A13114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lang w:val="sr-Cyrl-RS"/>
        </w:rPr>
      </w:pPr>
      <w:r w:rsidRPr="00A13114">
        <w:rPr>
          <w:rFonts w:ascii="Times New Roman" w:hAnsi="Times New Roman" w:cs="Times New Roman"/>
          <w:lang w:val="sr-Cyrl-RS"/>
        </w:rPr>
        <w:t>р</w:t>
      </w:r>
      <w:r w:rsidR="0064706A" w:rsidRPr="00A13114">
        <w:rPr>
          <w:rFonts w:ascii="Times New Roman" w:hAnsi="Times New Roman" w:cs="Times New Roman"/>
          <w:lang w:val="sr-Cyrl-RS"/>
        </w:rPr>
        <w:t>еконструкција,</w:t>
      </w:r>
      <w:r w:rsidR="009E4275" w:rsidRPr="00A13114">
        <w:rPr>
          <w:rFonts w:ascii="Times New Roman" w:hAnsi="Times New Roman" w:cs="Times New Roman"/>
          <w:lang w:val="sr-Cyrl-RS"/>
        </w:rPr>
        <w:t xml:space="preserve"> ревитализација и модернизација, капитални ремонти, инвестиционо</w:t>
      </w:r>
      <w:r w:rsidR="002C55CE" w:rsidRPr="00A13114">
        <w:rPr>
          <w:rFonts w:ascii="Times New Roman" w:hAnsi="Times New Roman" w:cs="Times New Roman"/>
          <w:lang w:val="sr-Latn-RS"/>
        </w:rPr>
        <w:t xml:space="preserve"> </w:t>
      </w:r>
      <w:r w:rsidR="002C55CE" w:rsidRPr="00A13114">
        <w:rPr>
          <w:rFonts w:ascii="Times New Roman" w:hAnsi="Times New Roman" w:cs="Times New Roman"/>
          <w:lang w:val="sr-Cyrl-RS"/>
        </w:rPr>
        <w:t>одржавање,</w:t>
      </w:r>
      <w:r w:rsidR="0064706A" w:rsidRPr="00A13114">
        <w:rPr>
          <w:rFonts w:ascii="Times New Roman" w:hAnsi="Times New Roman" w:cs="Times New Roman"/>
          <w:lang w:val="sr-Cyrl-RS"/>
        </w:rPr>
        <w:t xml:space="preserve"> </w:t>
      </w:r>
      <w:r w:rsidR="00743894" w:rsidRPr="00A13114">
        <w:rPr>
          <w:rFonts w:ascii="Times New Roman" w:hAnsi="Times New Roman" w:cs="Times New Roman"/>
          <w:lang w:val="sr-Cyrl-RS"/>
        </w:rPr>
        <w:t>изградња, проширење или замена капацитета за производњу електричне или топлотне енергије из обновљивих извора, укључујући соларне</w:t>
      </w:r>
      <w:r w:rsidR="008032A0" w:rsidRPr="00A13114">
        <w:rPr>
          <w:rFonts w:ascii="Times New Roman" w:hAnsi="Times New Roman" w:cs="Times New Roman"/>
          <w:lang w:val="sr-Cyrl-RS"/>
        </w:rPr>
        <w:t xml:space="preserve"> електране</w:t>
      </w:r>
      <w:r w:rsidR="00743894" w:rsidRPr="00A13114">
        <w:rPr>
          <w:rFonts w:ascii="Times New Roman" w:hAnsi="Times New Roman" w:cs="Times New Roman"/>
          <w:lang w:val="sr-Cyrl-RS"/>
        </w:rPr>
        <w:t>, ветрое</w:t>
      </w:r>
      <w:r w:rsidR="008032A0" w:rsidRPr="00A13114">
        <w:rPr>
          <w:rFonts w:ascii="Times New Roman" w:hAnsi="Times New Roman" w:cs="Times New Roman"/>
          <w:lang w:val="sr-Cyrl-RS"/>
        </w:rPr>
        <w:t>лектране</w:t>
      </w:r>
      <w:r w:rsidR="00743894" w:rsidRPr="00A13114">
        <w:rPr>
          <w:rFonts w:ascii="Times New Roman" w:hAnsi="Times New Roman" w:cs="Times New Roman"/>
          <w:lang w:val="sr-Cyrl-RS"/>
        </w:rPr>
        <w:t>, хидрое</w:t>
      </w:r>
      <w:r w:rsidR="008032A0" w:rsidRPr="00A13114">
        <w:rPr>
          <w:rFonts w:ascii="Times New Roman" w:hAnsi="Times New Roman" w:cs="Times New Roman"/>
          <w:lang w:val="sr-Cyrl-RS"/>
        </w:rPr>
        <w:t>лектране</w:t>
      </w:r>
      <w:r w:rsidR="00743894" w:rsidRPr="00A13114">
        <w:rPr>
          <w:rFonts w:ascii="Times New Roman" w:hAnsi="Times New Roman" w:cs="Times New Roman"/>
          <w:lang w:val="sr-Cyrl-RS"/>
        </w:rPr>
        <w:t xml:space="preserve">, </w:t>
      </w:r>
      <w:r w:rsidR="008032A0" w:rsidRPr="00A13114">
        <w:rPr>
          <w:rFonts w:ascii="Times New Roman" w:hAnsi="Times New Roman" w:cs="Times New Roman"/>
          <w:lang w:val="sr-Cyrl-RS"/>
        </w:rPr>
        <w:t xml:space="preserve">електране на </w:t>
      </w:r>
      <w:r w:rsidR="00743894" w:rsidRPr="00A13114">
        <w:rPr>
          <w:rFonts w:ascii="Times New Roman" w:hAnsi="Times New Roman" w:cs="Times New Roman"/>
          <w:lang w:val="sr-Cyrl-RS"/>
        </w:rPr>
        <w:t>биом</w:t>
      </w:r>
      <w:r w:rsidR="008032A0" w:rsidRPr="00A13114">
        <w:rPr>
          <w:rFonts w:ascii="Times New Roman" w:hAnsi="Times New Roman" w:cs="Times New Roman"/>
          <w:lang w:val="sr-Cyrl-RS"/>
        </w:rPr>
        <w:t>асу</w:t>
      </w:r>
      <w:r w:rsidR="00743894" w:rsidRPr="00A13114">
        <w:rPr>
          <w:rFonts w:ascii="Times New Roman" w:hAnsi="Times New Roman" w:cs="Times New Roman"/>
          <w:lang w:val="sr-Cyrl-RS"/>
        </w:rPr>
        <w:t xml:space="preserve"> и геотермалне </w:t>
      </w:r>
      <w:r w:rsidR="008032A0" w:rsidRPr="00A13114">
        <w:rPr>
          <w:rFonts w:ascii="Times New Roman" w:hAnsi="Times New Roman" w:cs="Times New Roman"/>
          <w:lang w:val="sr-Cyrl-RS"/>
        </w:rPr>
        <w:t>електране</w:t>
      </w:r>
      <w:r w:rsidR="00743894" w:rsidRPr="00A13114">
        <w:rPr>
          <w:rFonts w:ascii="Times New Roman" w:hAnsi="Times New Roman" w:cs="Times New Roman"/>
          <w:lang w:val="sr-Cyrl-RS"/>
        </w:rPr>
        <w:t>;</w:t>
      </w:r>
    </w:p>
    <w:p w14:paraId="3FDDCB53" w14:textId="71FD9320" w:rsidR="00743894" w:rsidRPr="00FF5A7D" w:rsidRDefault="00FC0424" w:rsidP="00A13114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="009E4275">
        <w:rPr>
          <w:rFonts w:ascii="Times New Roman" w:hAnsi="Times New Roman" w:cs="Times New Roman"/>
          <w:lang w:val="sr-Cyrl-RS"/>
        </w:rPr>
        <w:t>зградња</w:t>
      </w:r>
      <w:r w:rsidR="00E67A2A">
        <w:rPr>
          <w:rFonts w:ascii="Times New Roman" w:hAnsi="Times New Roman" w:cs="Times New Roman"/>
          <w:lang w:val="sr-Cyrl-RS"/>
        </w:rPr>
        <w:t xml:space="preserve"> нових</w:t>
      </w:r>
      <w:r w:rsidR="00743894" w:rsidRPr="00FF5A7D">
        <w:rPr>
          <w:rFonts w:ascii="Times New Roman" w:hAnsi="Times New Roman" w:cs="Times New Roman"/>
          <w:lang w:val="sr-Cyrl-RS"/>
        </w:rPr>
        <w:t xml:space="preserve"> и унапређење </w:t>
      </w:r>
      <w:r w:rsidR="002C55CE">
        <w:rPr>
          <w:rFonts w:ascii="Times New Roman" w:hAnsi="Times New Roman" w:cs="Times New Roman"/>
          <w:lang w:val="sr-Cyrl-RS"/>
        </w:rPr>
        <w:t xml:space="preserve">постојећих </w:t>
      </w:r>
      <w:r w:rsidR="00743894" w:rsidRPr="00FF5A7D">
        <w:rPr>
          <w:rFonts w:ascii="Times New Roman" w:hAnsi="Times New Roman" w:cs="Times New Roman"/>
          <w:lang w:val="sr-Cyrl-RS"/>
        </w:rPr>
        <w:t>система за складиштење енергије, укључујући батеријске системе, топлотно, електрохемијско или водонично складиштење,</w:t>
      </w:r>
      <w:r w:rsidR="002C55CE">
        <w:rPr>
          <w:rFonts w:ascii="Times New Roman" w:hAnsi="Times New Roman" w:cs="Times New Roman"/>
          <w:lang w:val="sr-Cyrl-RS"/>
        </w:rPr>
        <w:t xml:space="preserve"> реверзибилне </w:t>
      </w:r>
      <w:r w:rsidR="009E4275">
        <w:rPr>
          <w:rFonts w:ascii="Times New Roman" w:hAnsi="Times New Roman" w:cs="Times New Roman"/>
          <w:lang w:val="sr-Cyrl-RS"/>
        </w:rPr>
        <w:t>хидроелектране</w:t>
      </w:r>
      <w:r w:rsidR="002C55CE">
        <w:rPr>
          <w:rFonts w:ascii="Times New Roman" w:hAnsi="Times New Roman" w:cs="Times New Roman"/>
          <w:lang w:val="sr-Cyrl-RS"/>
        </w:rPr>
        <w:t>,</w:t>
      </w:r>
      <w:r w:rsidR="00743894" w:rsidRPr="00FF5A7D">
        <w:rPr>
          <w:rFonts w:ascii="Times New Roman" w:hAnsi="Times New Roman" w:cs="Times New Roman"/>
          <w:lang w:val="sr-Cyrl-RS"/>
        </w:rPr>
        <w:t xml:space="preserve"> као и друга техничка решења која доприносе флексибилности и стабилности енергетског система;</w:t>
      </w:r>
    </w:p>
    <w:p w14:paraId="3ACE0C4A" w14:textId="759315B6" w:rsidR="00743894" w:rsidRPr="00FF5A7D" w:rsidRDefault="00FC0424" w:rsidP="00A13114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ф</w:t>
      </w:r>
      <w:r w:rsidR="009E4275">
        <w:rPr>
          <w:rFonts w:ascii="Times New Roman" w:hAnsi="Times New Roman" w:cs="Times New Roman"/>
          <w:lang w:val="sr-Cyrl-RS"/>
        </w:rPr>
        <w:t>инансирање изградње недостајуће инфраструктуре</w:t>
      </w:r>
      <w:r w:rsidR="00743894" w:rsidRPr="00FF5A7D">
        <w:rPr>
          <w:rFonts w:ascii="Times New Roman" w:hAnsi="Times New Roman" w:cs="Times New Roman"/>
          <w:lang w:val="sr-Cyrl-RS"/>
        </w:rPr>
        <w:t xml:space="preserve"> </w:t>
      </w:r>
      <w:r w:rsidR="009E4275">
        <w:rPr>
          <w:rFonts w:ascii="Times New Roman" w:hAnsi="Times New Roman" w:cs="Times New Roman"/>
          <w:lang w:val="sr-Cyrl-RS"/>
        </w:rPr>
        <w:t>(</w:t>
      </w:r>
      <w:r w:rsidR="00743894" w:rsidRPr="00FF5A7D">
        <w:rPr>
          <w:rFonts w:ascii="Times New Roman" w:hAnsi="Times New Roman" w:cs="Times New Roman"/>
          <w:lang w:val="sr-Cyrl-RS"/>
        </w:rPr>
        <w:t>преносне и дистрибутивне електроенергетске мреже</w:t>
      </w:r>
      <w:r w:rsidR="00AB14A7">
        <w:rPr>
          <w:rFonts w:ascii="Times New Roman" w:hAnsi="Times New Roman" w:cs="Times New Roman"/>
          <w:lang w:val="sr-Cyrl-RS"/>
        </w:rPr>
        <w:t>, укључујући трафостанице и прикључно-разводна постројења</w:t>
      </w:r>
      <w:r w:rsidR="009E4275">
        <w:rPr>
          <w:rFonts w:ascii="Times New Roman" w:hAnsi="Times New Roman" w:cs="Times New Roman"/>
          <w:lang w:val="sr-Cyrl-RS"/>
        </w:rPr>
        <w:t>)</w:t>
      </w:r>
      <w:r w:rsidR="00743894" w:rsidRPr="00FF5A7D">
        <w:rPr>
          <w:rFonts w:ascii="Times New Roman" w:hAnsi="Times New Roman" w:cs="Times New Roman"/>
          <w:lang w:val="sr-Cyrl-RS"/>
        </w:rPr>
        <w:t>, у оној мери у којој је</w:t>
      </w:r>
      <w:r w:rsidR="00A103BE">
        <w:rPr>
          <w:rFonts w:ascii="Times New Roman" w:hAnsi="Times New Roman" w:cs="Times New Roman"/>
          <w:lang w:val="sr-Cyrl-RS"/>
        </w:rPr>
        <w:t xml:space="preserve"> таква инфраструктура</w:t>
      </w:r>
      <w:r w:rsidR="00743894" w:rsidRPr="00FF5A7D">
        <w:rPr>
          <w:rFonts w:ascii="Times New Roman" w:hAnsi="Times New Roman" w:cs="Times New Roman"/>
          <w:lang w:val="sr-Cyrl-RS"/>
        </w:rPr>
        <w:t xml:space="preserve"> неопходна за прикључење, интеграцију и повећање учешћа капацитета из обновљивих извора енергије</w:t>
      </w:r>
      <w:r w:rsidR="009E4275">
        <w:rPr>
          <w:rFonts w:ascii="Times New Roman" w:hAnsi="Times New Roman" w:cs="Times New Roman"/>
          <w:lang w:val="sr-Cyrl-RS"/>
        </w:rPr>
        <w:t xml:space="preserve"> (укључујући хидроенергетске капацитете)</w:t>
      </w:r>
      <w:r w:rsidR="00743894" w:rsidRPr="00FF5A7D">
        <w:rPr>
          <w:rFonts w:ascii="Times New Roman" w:hAnsi="Times New Roman" w:cs="Times New Roman"/>
          <w:lang w:val="sr-Cyrl-RS"/>
        </w:rPr>
        <w:t xml:space="preserve"> и пратећих система за складиштење;</w:t>
      </w:r>
    </w:p>
    <w:p w14:paraId="0DBA4442" w14:textId="26B4D6E9" w:rsidR="00743894" w:rsidRDefault="00743894" w:rsidP="00A13114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lang w:val="sr-Cyrl-RS"/>
        </w:rPr>
      </w:pPr>
      <w:r w:rsidRPr="00FF5A7D">
        <w:rPr>
          <w:rFonts w:ascii="Times New Roman" w:hAnsi="Times New Roman" w:cs="Times New Roman"/>
          <w:lang w:val="sr-Cyrl-RS"/>
        </w:rPr>
        <w:lastRenderedPageBreak/>
        <w:t>мере унапређења флексибилности рада електроенергетског система у функцији интеграције обновљивих извора енергије, укључујући постројења за балансирање, управљање вршним оптерећењем и примену система напредног управљања</w:t>
      </w:r>
      <w:r w:rsidR="00FC0424">
        <w:rPr>
          <w:rFonts w:ascii="Times New Roman" w:hAnsi="Times New Roman" w:cs="Times New Roman"/>
          <w:lang w:val="sr-Cyrl-RS"/>
        </w:rPr>
        <w:t>;</w:t>
      </w:r>
    </w:p>
    <w:p w14:paraId="1C3305E3" w14:textId="02A582CA" w:rsidR="002C55CE" w:rsidRDefault="00FC0424" w:rsidP="00A13114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</w:t>
      </w:r>
      <w:r w:rsidR="00F60B45">
        <w:rPr>
          <w:rFonts w:ascii="Times New Roman" w:hAnsi="Times New Roman" w:cs="Times New Roman"/>
          <w:lang w:val="sr-Cyrl-RS"/>
        </w:rPr>
        <w:t>ере декарбонизације које се односе на повлач</w:t>
      </w:r>
      <w:r w:rsidR="002C55CE">
        <w:rPr>
          <w:rFonts w:ascii="Times New Roman" w:hAnsi="Times New Roman" w:cs="Times New Roman"/>
          <w:lang w:val="sr-Cyrl-RS"/>
        </w:rPr>
        <w:t>е</w:t>
      </w:r>
      <w:r w:rsidR="00F60B45">
        <w:rPr>
          <w:rFonts w:ascii="Times New Roman" w:hAnsi="Times New Roman" w:cs="Times New Roman"/>
          <w:lang w:val="sr-Cyrl-RS"/>
        </w:rPr>
        <w:t>ње т</w:t>
      </w:r>
      <w:r w:rsidR="002C55CE">
        <w:rPr>
          <w:rFonts w:ascii="Times New Roman" w:hAnsi="Times New Roman" w:cs="Times New Roman"/>
          <w:lang w:val="sr-Cyrl-RS"/>
        </w:rPr>
        <w:t>ермоенергетских</w:t>
      </w:r>
      <w:r w:rsidR="00F60B45">
        <w:rPr>
          <w:rFonts w:ascii="Times New Roman" w:hAnsi="Times New Roman" w:cs="Times New Roman"/>
          <w:lang w:val="sr-Cyrl-RS"/>
        </w:rPr>
        <w:t xml:space="preserve"> капацитета у смислу конзервације</w:t>
      </w:r>
      <w:r w:rsidR="002C55CE">
        <w:rPr>
          <w:rFonts w:ascii="Times New Roman" w:hAnsi="Times New Roman" w:cs="Times New Roman"/>
          <w:lang w:val="sr-Cyrl-RS"/>
        </w:rPr>
        <w:t xml:space="preserve"> или </w:t>
      </w:r>
      <w:r w:rsidR="00F60B45">
        <w:rPr>
          <w:rFonts w:ascii="Times New Roman" w:hAnsi="Times New Roman" w:cs="Times New Roman"/>
          <w:lang w:val="sr-Cyrl-RS"/>
        </w:rPr>
        <w:t>затварања</w:t>
      </w:r>
      <w:r w:rsidR="002C55CE">
        <w:rPr>
          <w:rFonts w:ascii="Times New Roman" w:hAnsi="Times New Roman" w:cs="Times New Roman"/>
          <w:lang w:val="sr-Cyrl-RS"/>
        </w:rPr>
        <w:t xml:space="preserve"> постројења.</w:t>
      </w:r>
    </w:p>
    <w:p w14:paraId="2DF0D26A" w14:textId="4299C547" w:rsidR="007F62A3" w:rsidRDefault="002C55CE" w:rsidP="007F17A8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2C55CE">
        <w:rPr>
          <w:rFonts w:ascii="Times New Roman" w:hAnsi="Times New Roman" w:cs="Times New Roman"/>
          <w:lang w:val="sr-Cyrl-RS"/>
        </w:rPr>
        <w:t xml:space="preserve">За потребе </w:t>
      </w:r>
      <w:r>
        <w:rPr>
          <w:rFonts w:ascii="Times New Roman" w:hAnsi="Times New Roman" w:cs="Times New Roman"/>
          <w:lang w:val="sr-Cyrl-RS"/>
        </w:rPr>
        <w:t>прорачуна пореског кредита у датом пореском периоду, уз</w:t>
      </w:r>
      <w:r w:rsidR="009E4275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мају се у обзир улагања у конкретном пореском периоду и </w:t>
      </w:r>
      <w:r w:rsidR="00D935E0">
        <w:rPr>
          <w:rFonts w:ascii="Times New Roman" w:hAnsi="Times New Roman" w:cs="Times New Roman"/>
          <w:lang w:val="sr-Cyrl-RS"/>
        </w:rPr>
        <w:t>у оне</w:t>
      </w:r>
      <w:r>
        <w:rPr>
          <w:rFonts w:ascii="Times New Roman" w:hAnsi="Times New Roman" w:cs="Times New Roman"/>
          <w:lang w:val="sr-Cyrl-RS"/>
        </w:rPr>
        <w:t xml:space="preserve"> мере</w:t>
      </w:r>
      <w:r w:rsidR="005C3F1C">
        <w:rPr>
          <w:rFonts w:ascii="Times New Roman" w:hAnsi="Times New Roman" w:cs="Times New Roman"/>
          <w:lang w:val="sr-Cyrl-RS"/>
        </w:rPr>
        <w:t xml:space="preserve"> за смањење емисија</w:t>
      </w:r>
      <w:r>
        <w:rPr>
          <w:rFonts w:ascii="Times New Roman" w:hAnsi="Times New Roman" w:cs="Times New Roman"/>
          <w:lang w:val="sr-Cyrl-RS"/>
        </w:rPr>
        <w:t xml:space="preserve"> чија реализација се одвија у дужем временском пери</w:t>
      </w:r>
      <w:r w:rsidR="009E4275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ду од датог пореског периода и може се односити и на мере </w:t>
      </w:r>
      <w:r w:rsidR="005C3F1C">
        <w:rPr>
          <w:rFonts w:ascii="Times New Roman" w:hAnsi="Times New Roman" w:cs="Times New Roman"/>
          <w:lang w:val="sr-Cyrl-RS"/>
        </w:rPr>
        <w:t xml:space="preserve">за смањење емисија </w:t>
      </w:r>
      <w:r>
        <w:rPr>
          <w:rFonts w:ascii="Times New Roman" w:hAnsi="Times New Roman" w:cs="Times New Roman"/>
          <w:lang w:val="sr-Cyrl-RS"/>
        </w:rPr>
        <w:t>које су започеле пре ступ</w:t>
      </w:r>
      <w:r w:rsidR="00AB14A7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ња на снагу </w:t>
      </w:r>
      <w:r w:rsidR="00A13114">
        <w:rPr>
          <w:rFonts w:ascii="Times New Roman" w:hAnsi="Times New Roman" w:cs="Times New Roman"/>
          <w:lang w:val="sr-Cyrl-RS"/>
        </w:rPr>
        <w:t xml:space="preserve">ове </w:t>
      </w:r>
      <w:r w:rsidR="00F876ED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>редбе.</w:t>
      </w:r>
    </w:p>
    <w:p w14:paraId="75B3A33A" w14:textId="3CEAF6F0" w:rsidR="002C55CE" w:rsidRPr="002C55CE" w:rsidRDefault="002C55CE" w:rsidP="007F17A8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Улагања која се признају за порески кредит обухват</w:t>
      </w:r>
      <w:r w:rsidR="00AB14A7">
        <w:rPr>
          <w:rFonts w:ascii="Times New Roman" w:hAnsi="Times New Roman" w:cs="Times New Roman"/>
          <w:lang w:val="sr-Cyrl-RS"/>
        </w:rPr>
        <w:t>ају</w:t>
      </w:r>
      <w:r>
        <w:rPr>
          <w:rFonts w:ascii="Times New Roman" w:hAnsi="Times New Roman" w:cs="Times New Roman"/>
          <w:lang w:val="sr-Cyrl-RS"/>
        </w:rPr>
        <w:t xml:space="preserve"> и израду пројектно техничке документације, набавку услуга или радова који су везани за реализацију мере за смањење </w:t>
      </w:r>
      <w:r w:rsidRPr="00FF5A7D">
        <w:rPr>
          <w:rFonts w:ascii="Times New Roman" w:hAnsi="Times New Roman" w:cs="Times New Roman"/>
          <w:lang w:val="sr-Cyrl-RS"/>
        </w:rPr>
        <w:t>емисија</w:t>
      </w:r>
      <w:r>
        <w:rPr>
          <w:rFonts w:ascii="Times New Roman" w:hAnsi="Times New Roman" w:cs="Times New Roman"/>
          <w:lang w:val="sr-Cyrl-RS"/>
        </w:rPr>
        <w:t>.</w:t>
      </w:r>
    </w:p>
    <w:p w14:paraId="2522F621" w14:textId="184E80A6" w:rsidR="003047DD" w:rsidRDefault="00743894" w:rsidP="00C24F6E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EA68FE">
        <w:rPr>
          <w:rFonts w:ascii="Times New Roman" w:hAnsi="Times New Roman" w:cs="Times New Roman"/>
          <w:lang w:val="sr-Cyrl-RS"/>
        </w:rPr>
        <w:t>Мере које се односе на изградњу, реконструкцију, унапређење или продуже</w:t>
      </w:r>
      <w:r w:rsidR="00D4284D" w:rsidRPr="00EA68FE">
        <w:rPr>
          <w:rFonts w:ascii="Times New Roman" w:hAnsi="Times New Roman" w:cs="Times New Roman"/>
          <w:lang w:val="sr-Cyrl-RS"/>
        </w:rPr>
        <w:t>ње</w:t>
      </w:r>
      <w:r w:rsidR="00EA68FE" w:rsidRPr="00EA68FE">
        <w:rPr>
          <w:rFonts w:ascii="Times New Roman" w:hAnsi="Times New Roman" w:cs="Times New Roman"/>
          <w:lang w:val="sr-Cyrl-RS"/>
        </w:rPr>
        <w:t xml:space="preserve"> </w:t>
      </w:r>
      <w:r w:rsidRPr="00EA68FE">
        <w:rPr>
          <w:rFonts w:ascii="Times New Roman" w:hAnsi="Times New Roman" w:cs="Times New Roman"/>
          <w:strike/>
          <w:lang w:val="sr-Cyrl-RS"/>
        </w:rPr>
        <w:t xml:space="preserve"> </w:t>
      </w:r>
      <w:r w:rsidR="00D4284D" w:rsidRPr="00EA68FE">
        <w:rPr>
          <w:rFonts w:ascii="Times New Roman" w:hAnsi="Times New Roman" w:cs="Times New Roman"/>
          <w:lang w:val="sr-Cyrl-RS"/>
        </w:rPr>
        <w:t>трајања</w:t>
      </w:r>
      <w:r w:rsidR="00EA68FE" w:rsidRPr="00EA68FE">
        <w:rPr>
          <w:rFonts w:ascii="Times New Roman" w:hAnsi="Times New Roman" w:cs="Times New Roman"/>
          <w:lang w:val="sr-Cyrl-RS"/>
        </w:rPr>
        <w:t xml:space="preserve">, односно </w:t>
      </w:r>
      <w:r w:rsidR="00D4284D" w:rsidRPr="00EA68FE">
        <w:rPr>
          <w:rFonts w:ascii="Times New Roman" w:hAnsi="Times New Roman" w:cs="Times New Roman"/>
          <w:lang w:val="sr-Cyrl-RS"/>
        </w:rPr>
        <w:t xml:space="preserve">употребе </w:t>
      </w:r>
      <w:r w:rsidRPr="00EA68FE">
        <w:rPr>
          <w:rFonts w:ascii="Times New Roman" w:hAnsi="Times New Roman" w:cs="Times New Roman"/>
          <w:lang w:val="sr-Cyrl-RS"/>
        </w:rPr>
        <w:t>постројења која користе фосилна горива, као и</w:t>
      </w:r>
      <w:r w:rsidRPr="00646A82">
        <w:rPr>
          <w:rFonts w:ascii="Times New Roman" w:hAnsi="Times New Roman" w:cs="Times New Roman"/>
          <w:lang w:val="sr-Cyrl-RS"/>
        </w:rPr>
        <w:t xml:space="preserve"> </w:t>
      </w:r>
      <w:r w:rsidR="0060459A" w:rsidRPr="00646A82">
        <w:rPr>
          <w:rFonts w:ascii="Times New Roman" w:hAnsi="Times New Roman" w:cs="Times New Roman"/>
          <w:lang w:val="sr-Cyrl-RS"/>
        </w:rPr>
        <w:t>активности</w:t>
      </w:r>
      <w:r w:rsidR="0060459A" w:rsidRPr="00EA68FE">
        <w:rPr>
          <w:rFonts w:ascii="Times New Roman" w:hAnsi="Times New Roman" w:cs="Times New Roman"/>
          <w:lang w:val="sr-Cyrl-RS"/>
        </w:rPr>
        <w:t xml:space="preserve"> </w:t>
      </w:r>
      <w:r w:rsidRPr="00EA68FE">
        <w:rPr>
          <w:rFonts w:ascii="Times New Roman" w:hAnsi="Times New Roman" w:cs="Times New Roman"/>
          <w:lang w:val="sr-Cyrl-RS"/>
        </w:rPr>
        <w:t xml:space="preserve">које </w:t>
      </w:r>
      <w:r w:rsidR="0060459A" w:rsidRPr="00646A82">
        <w:rPr>
          <w:rFonts w:ascii="Times New Roman" w:hAnsi="Times New Roman" w:cs="Times New Roman"/>
          <w:lang w:val="sr-Cyrl-RS"/>
        </w:rPr>
        <w:t>за последицу имају</w:t>
      </w:r>
      <w:r w:rsidR="00890813" w:rsidRPr="00646A82">
        <w:rPr>
          <w:rFonts w:ascii="Times New Roman" w:hAnsi="Times New Roman" w:cs="Times New Roman"/>
          <w:lang w:val="sr-Cyrl-RS"/>
        </w:rPr>
        <w:t xml:space="preserve"> </w:t>
      </w:r>
      <w:r w:rsidRPr="00EA68FE">
        <w:rPr>
          <w:rFonts w:ascii="Times New Roman" w:hAnsi="Times New Roman" w:cs="Times New Roman"/>
          <w:lang w:val="sr-Cyrl-RS"/>
        </w:rPr>
        <w:t>повећа</w:t>
      </w:r>
      <w:r w:rsidR="0060459A" w:rsidRPr="00EA68FE">
        <w:rPr>
          <w:rFonts w:ascii="Times New Roman" w:hAnsi="Times New Roman" w:cs="Times New Roman"/>
          <w:lang w:val="sr-Cyrl-RS"/>
        </w:rPr>
        <w:t>ну</w:t>
      </w:r>
      <w:r w:rsidRPr="00EA68FE">
        <w:rPr>
          <w:rFonts w:ascii="Times New Roman" w:hAnsi="Times New Roman" w:cs="Times New Roman"/>
          <w:lang w:val="sr-Cyrl-RS"/>
        </w:rPr>
        <w:t xml:space="preserve"> употреб</w:t>
      </w:r>
      <w:r w:rsidR="00A13114">
        <w:rPr>
          <w:rFonts w:ascii="Times New Roman" w:hAnsi="Times New Roman" w:cs="Times New Roman"/>
          <w:lang w:val="sr-Cyrl-RS"/>
        </w:rPr>
        <w:t>у</w:t>
      </w:r>
      <w:r w:rsidRPr="00EA68FE">
        <w:rPr>
          <w:rFonts w:ascii="Times New Roman" w:hAnsi="Times New Roman" w:cs="Times New Roman"/>
          <w:lang w:val="sr-Cyrl-RS"/>
        </w:rPr>
        <w:t xml:space="preserve"> енергената са емисијама CO₂eq, не сматрају се мерама </w:t>
      </w:r>
      <w:r w:rsidR="00EA68FE" w:rsidRPr="00EA68FE">
        <w:rPr>
          <w:rFonts w:ascii="Times New Roman" w:hAnsi="Times New Roman" w:cs="Times New Roman"/>
          <w:lang w:val="sr-Cyrl-RS"/>
        </w:rPr>
        <w:t xml:space="preserve">за смањење емисија </w:t>
      </w:r>
      <w:r w:rsidRPr="00EA68FE">
        <w:rPr>
          <w:rFonts w:ascii="Times New Roman" w:hAnsi="Times New Roman" w:cs="Times New Roman"/>
          <w:lang w:val="sr-Cyrl-RS"/>
        </w:rPr>
        <w:t>у смислу ове уредбе.</w:t>
      </w:r>
      <w:r w:rsidRPr="00FF5A7D" w:rsidDel="00743894">
        <w:rPr>
          <w:rFonts w:ascii="Times New Roman" w:hAnsi="Times New Roman" w:cs="Times New Roman"/>
          <w:lang w:val="sr-Cyrl-RS"/>
        </w:rPr>
        <w:t xml:space="preserve"> </w:t>
      </w:r>
    </w:p>
    <w:p w14:paraId="2E644B18" w14:textId="77777777" w:rsidR="0060459A" w:rsidRPr="0021481E" w:rsidRDefault="0060459A" w:rsidP="00C24F6E">
      <w:pPr>
        <w:spacing w:after="0"/>
        <w:ind w:firstLine="720"/>
        <w:contextualSpacing/>
        <w:jc w:val="both"/>
        <w:rPr>
          <w:lang w:val="sr-Cyrl-RS"/>
        </w:rPr>
      </w:pPr>
    </w:p>
    <w:p w14:paraId="2B45FEDD" w14:textId="0DB86257" w:rsidR="00ED4E8B" w:rsidRPr="00A13114" w:rsidRDefault="00A13114" w:rsidP="00A13114">
      <w:pPr>
        <w:spacing w:after="0"/>
        <w:jc w:val="center"/>
        <w:rPr>
          <w:rFonts w:ascii="Times New Roman" w:hAnsi="Times New Roman" w:cs="Times New Roman"/>
          <w:bCs/>
          <w:lang w:val="sr-Cyrl-RS"/>
        </w:rPr>
      </w:pPr>
      <w:r w:rsidRPr="00A13114">
        <w:rPr>
          <w:rFonts w:ascii="Times New Roman" w:hAnsi="Times New Roman" w:cs="Times New Roman"/>
          <w:bCs/>
          <w:lang w:val="sr-Cyrl-RS"/>
        </w:rPr>
        <w:t>Члан 3.</w:t>
      </w:r>
    </w:p>
    <w:p w14:paraId="1CBAB5B2" w14:textId="3D4DCAD5" w:rsidR="00E04950" w:rsidRDefault="0060459A" w:rsidP="00B14927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646A82">
        <w:rPr>
          <w:rFonts w:ascii="Times New Roman" w:hAnsi="Times New Roman" w:cs="Times New Roman"/>
          <w:lang w:val="sr-Cyrl-RS"/>
        </w:rPr>
        <w:t>Правно лице</w:t>
      </w:r>
      <w:r w:rsidRPr="00E90CC3">
        <w:rPr>
          <w:rFonts w:ascii="Times New Roman" w:hAnsi="Times New Roman" w:cs="Times New Roman"/>
          <w:lang w:val="sr-Cyrl-RS"/>
        </w:rPr>
        <w:t xml:space="preserve"> </w:t>
      </w:r>
      <w:r w:rsidR="00E04950" w:rsidRPr="00E90CC3">
        <w:rPr>
          <w:rFonts w:ascii="Times New Roman" w:hAnsi="Times New Roman" w:cs="Times New Roman"/>
          <w:lang w:val="sr-Cyrl-RS"/>
        </w:rPr>
        <w:t>кој</w:t>
      </w:r>
      <w:r w:rsidRPr="00E90CC3">
        <w:rPr>
          <w:rFonts w:ascii="Times New Roman" w:hAnsi="Times New Roman" w:cs="Times New Roman"/>
          <w:lang w:val="sr-Cyrl-RS"/>
        </w:rPr>
        <w:t>е</w:t>
      </w:r>
      <w:r w:rsidR="00E04950" w:rsidRPr="00E90CC3">
        <w:rPr>
          <w:rFonts w:ascii="Times New Roman" w:hAnsi="Times New Roman" w:cs="Times New Roman"/>
          <w:lang w:val="sr-Cyrl-RS"/>
        </w:rPr>
        <w:t xml:space="preserve"> </w:t>
      </w:r>
      <w:r w:rsidR="0012242B" w:rsidRPr="00E90CC3">
        <w:rPr>
          <w:rFonts w:ascii="Times New Roman" w:hAnsi="Times New Roman" w:cs="Times New Roman"/>
          <w:lang w:val="sr-Cyrl-RS"/>
        </w:rPr>
        <w:t>је оства</w:t>
      </w:r>
      <w:r w:rsidR="0012242B">
        <w:rPr>
          <w:rFonts w:ascii="Times New Roman" w:hAnsi="Times New Roman" w:cs="Times New Roman"/>
          <w:lang w:val="sr-Cyrl-RS"/>
        </w:rPr>
        <w:t>ри</w:t>
      </w:r>
      <w:r>
        <w:rPr>
          <w:rFonts w:ascii="Times New Roman" w:hAnsi="Times New Roman" w:cs="Times New Roman"/>
          <w:lang w:val="sr-Cyrl-RS"/>
        </w:rPr>
        <w:t>л</w:t>
      </w:r>
      <w:r w:rsidR="0012242B">
        <w:rPr>
          <w:rFonts w:ascii="Times New Roman" w:hAnsi="Times New Roman" w:cs="Times New Roman"/>
          <w:lang w:val="sr-Cyrl-RS"/>
        </w:rPr>
        <w:t>о право на порески кредит</w:t>
      </w:r>
      <w:r w:rsidR="00E04950" w:rsidRPr="0021481E">
        <w:rPr>
          <w:rFonts w:ascii="Times New Roman" w:hAnsi="Times New Roman" w:cs="Times New Roman"/>
          <w:lang w:val="sr-Cyrl-RS"/>
        </w:rPr>
        <w:t xml:space="preserve"> </w:t>
      </w:r>
      <w:r w:rsidR="00890813" w:rsidRPr="0021481E">
        <w:rPr>
          <w:rFonts w:ascii="Times New Roman" w:hAnsi="Times New Roman" w:cs="Times New Roman"/>
          <w:lang w:val="sr-Cyrl-RS"/>
        </w:rPr>
        <w:t>дуж</w:t>
      </w:r>
      <w:r w:rsidR="00890813">
        <w:rPr>
          <w:rFonts w:ascii="Times New Roman" w:hAnsi="Times New Roman" w:cs="Times New Roman"/>
          <w:lang w:val="sr-Cyrl-RS"/>
        </w:rPr>
        <w:t>но</w:t>
      </w:r>
      <w:r w:rsidR="00890813" w:rsidRPr="0021481E">
        <w:rPr>
          <w:rFonts w:ascii="Times New Roman" w:hAnsi="Times New Roman" w:cs="Times New Roman"/>
          <w:lang w:val="sr-Cyrl-RS"/>
        </w:rPr>
        <w:t xml:space="preserve"> </w:t>
      </w:r>
      <w:r w:rsidR="00E04950" w:rsidRPr="0021481E">
        <w:rPr>
          <w:rFonts w:ascii="Times New Roman" w:hAnsi="Times New Roman" w:cs="Times New Roman"/>
          <w:lang w:val="sr-Cyrl-RS"/>
        </w:rPr>
        <w:t xml:space="preserve">је </w:t>
      </w:r>
      <w:r w:rsidR="00E04950" w:rsidRPr="00FF5A7D">
        <w:rPr>
          <w:rFonts w:ascii="Times New Roman" w:hAnsi="Times New Roman" w:cs="Times New Roman"/>
          <w:lang w:val="sr-Cyrl-RS"/>
        </w:rPr>
        <w:t>да министарству надлежном за послове заштите животне средине достави извештај о реализованим мерама</w:t>
      </w:r>
      <w:r w:rsidR="00EE57F3">
        <w:rPr>
          <w:rFonts w:ascii="Times New Roman" w:hAnsi="Times New Roman" w:cs="Times New Roman"/>
          <w:lang w:val="sr-Cyrl-RS"/>
        </w:rPr>
        <w:t xml:space="preserve"> за смањење емисија</w:t>
      </w:r>
      <w:r w:rsidR="002032B0">
        <w:rPr>
          <w:rFonts w:ascii="Times New Roman" w:hAnsi="Times New Roman" w:cs="Times New Roman"/>
          <w:lang w:val="sr-Cyrl-RS"/>
        </w:rPr>
        <w:t>, односно</w:t>
      </w:r>
      <w:r w:rsidR="00410E48">
        <w:rPr>
          <w:rFonts w:ascii="Times New Roman" w:hAnsi="Times New Roman" w:cs="Times New Roman"/>
          <w:lang w:val="sr-Cyrl-RS"/>
        </w:rPr>
        <w:t>, у случају да се мере реализују у временском периоду који је дужи од пореског периода</w:t>
      </w:r>
      <w:r w:rsidR="0012242B">
        <w:rPr>
          <w:rFonts w:ascii="Times New Roman" w:hAnsi="Times New Roman" w:cs="Times New Roman"/>
          <w:lang w:val="sr-Cyrl-RS"/>
        </w:rPr>
        <w:t>,</w:t>
      </w:r>
      <w:r w:rsidR="002032B0">
        <w:rPr>
          <w:rFonts w:ascii="Times New Roman" w:hAnsi="Times New Roman" w:cs="Times New Roman"/>
          <w:lang w:val="sr-Cyrl-RS"/>
        </w:rPr>
        <w:t xml:space="preserve"> о </w:t>
      </w:r>
      <w:r w:rsidR="00794F44">
        <w:rPr>
          <w:rFonts w:ascii="Times New Roman" w:hAnsi="Times New Roman" w:cs="Times New Roman"/>
          <w:lang w:val="sr-Cyrl-RS"/>
        </w:rPr>
        <w:t>оном делу мера</w:t>
      </w:r>
      <w:r w:rsidR="00470FF9">
        <w:rPr>
          <w:rFonts w:ascii="Times New Roman" w:hAnsi="Times New Roman" w:cs="Times New Roman"/>
          <w:lang w:val="sr-Cyrl-RS"/>
        </w:rPr>
        <w:t>, односно улагања</w:t>
      </w:r>
      <w:r w:rsidR="00794F44">
        <w:rPr>
          <w:rFonts w:ascii="Times New Roman" w:hAnsi="Times New Roman" w:cs="Times New Roman"/>
          <w:lang w:val="sr-Cyrl-RS"/>
        </w:rPr>
        <w:t xml:space="preserve"> к</w:t>
      </w:r>
      <w:r w:rsidR="00470FF9">
        <w:rPr>
          <w:rFonts w:ascii="Times New Roman" w:hAnsi="Times New Roman" w:cs="Times New Roman"/>
          <w:lang w:val="sr-Cyrl-RS"/>
        </w:rPr>
        <w:t>оји је реализован</w:t>
      </w:r>
      <w:r w:rsidR="002032B0">
        <w:rPr>
          <w:rFonts w:ascii="Times New Roman" w:hAnsi="Times New Roman" w:cs="Times New Roman"/>
          <w:lang w:val="sr-Cyrl-RS"/>
        </w:rPr>
        <w:t xml:space="preserve"> у </w:t>
      </w:r>
      <w:r w:rsidR="00410E48">
        <w:rPr>
          <w:rFonts w:ascii="Times New Roman" w:hAnsi="Times New Roman" w:cs="Times New Roman"/>
          <w:lang w:val="sr-Cyrl-RS"/>
        </w:rPr>
        <w:t>пореском периоду</w:t>
      </w:r>
      <w:r w:rsidR="00D0781F" w:rsidRPr="00FF5A7D">
        <w:rPr>
          <w:rFonts w:ascii="Times New Roman" w:hAnsi="Times New Roman" w:cs="Times New Roman"/>
          <w:lang w:val="sr-Cyrl-RS"/>
        </w:rPr>
        <w:t xml:space="preserve"> (у даљем тексту: </w:t>
      </w:r>
      <w:r w:rsidR="00E90CC3">
        <w:rPr>
          <w:rFonts w:ascii="Times New Roman" w:hAnsi="Times New Roman" w:cs="Times New Roman"/>
          <w:lang w:val="sr-Cyrl-RS"/>
        </w:rPr>
        <w:t>и</w:t>
      </w:r>
      <w:r w:rsidR="00E90CC3" w:rsidRPr="00FF5A7D">
        <w:rPr>
          <w:rFonts w:ascii="Times New Roman" w:hAnsi="Times New Roman" w:cs="Times New Roman"/>
          <w:lang w:val="sr-Cyrl-RS"/>
        </w:rPr>
        <w:t>звештај</w:t>
      </w:r>
      <w:r w:rsidR="00D0781F" w:rsidRPr="00FF5A7D">
        <w:rPr>
          <w:rFonts w:ascii="Times New Roman" w:hAnsi="Times New Roman" w:cs="Times New Roman"/>
          <w:lang w:val="sr-Cyrl-RS"/>
        </w:rPr>
        <w:t>)</w:t>
      </w:r>
      <w:r w:rsidR="00E04950" w:rsidRPr="00FF5A7D">
        <w:rPr>
          <w:rFonts w:ascii="Times New Roman" w:hAnsi="Times New Roman" w:cs="Times New Roman"/>
          <w:lang w:val="sr-Cyrl-RS"/>
        </w:rPr>
        <w:t>.</w:t>
      </w:r>
    </w:p>
    <w:p w14:paraId="692D5565" w14:textId="3FF4DAFA" w:rsidR="00C63435" w:rsidRPr="00646A82" w:rsidRDefault="00C63435" w:rsidP="00B14927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C63435">
        <w:rPr>
          <w:rFonts w:ascii="Times New Roman" w:hAnsi="Times New Roman" w:cs="Times New Roman"/>
          <w:lang w:val="sr-Cyrl-RS"/>
        </w:rPr>
        <w:t xml:space="preserve">Извештај </w:t>
      </w:r>
      <w:r w:rsidR="00FF6440">
        <w:rPr>
          <w:rFonts w:ascii="Times New Roman" w:hAnsi="Times New Roman" w:cs="Times New Roman"/>
          <w:lang w:val="sr-Cyrl-RS"/>
        </w:rPr>
        <w:t>се</w:t>
      </w:r>
      <w:r w:rsidRPr="00C63435">
        <w:rPr>
          <w:rFonts w:ascii="Times New Roman" w:hAnsi="Times New Roman" w:cs="Times New Roman"/>
          <w:lang w:val="sr-Cyrl-RS"/>
        </w:rPr>
        <w:t xml:space="preserve"> доставља</w:t>
      </w:r>
      <w:r w:rsidR="0060459A">
        <w:rPr>
          <w:rFonts w:ascii="Times New Roman" w:hAnsi="Times New Roman" w:cs="Times New Roman"/>
          <w:lang w:val="sr-Cyrl-RS"/>
        </w:rPr>
        <w:t xml:space="preserve"> </w:t>
      </w:r>
      <w:r w:rsidR="00D94BE5" w:rsidRPr="00FF5A7D">
        <w:rPr>
          <w:rFonts w:ascii="Times New Roman" w:hAnsi="Times New Roman" w:cs="Times New Roman"/>
          <w:lang w:val="sr-Cyrl-RS"/>
        </w:rPr>
        <w:t xml:space="preserve">до 31. марта </w:t>
      </w:r>
      <w:r w:rsidR="00D94BE5" w:rsidRPr="00646A82">
        <w:rPr>
          <w:rFonts w:ascii="Times New Roman" w:hAnsi="Times New Roman" w:cs="Times New Roman"/>
          <w:lang w:val="sr-Cyrl-RS"/>
        </w:rPr>
        <w:t>текућ</w:t>
      </w:r>
      <w:r w:rsidR="00D57D8F" w:rsidRPr="00646A82">
        <w:rPr>
          <w:rFonts w:ascii="Times New Roman" w:hAnsi="Times New Roman" w:cs="Times New Roman"/>
          <w:lang w:val="sr-Cyrl-RS"/>
        </w:rPr>
        <w:t>е</w:t>
      </w:r>
      <w:r w:rsidR="0060459A" w:rsidRPr="00646A82">
        <w:rPr>
          <w:rFonts w:ascii="Times New Roman" w:hAnsi="Times New Roman" w:cs="Times New Roman"/>
          <w:lang w:val="sr-Cyrl-RS"/>
        </w:rPr>
        <w:t xml:space="preserve"> године</w:t>
      </w:r>
      <w:r w:rsidR="0060459A" w:rsidRPr="00E90CC3">
        <w:rPr>
          <w:rFonts w:ascii="Times New Roman" w:hAnsi="Times New Roman" w:cs="Times New Roman"/>
          <w:lang w:val="sr-Cyrl-RS"/>
        </w:rPr>
        <w:t xml:space="preserve"> </w:t>
      </w:r>
      <w:r w:rsidR="00D57D8F" w:rsidRPr="00E90CC3">
        <w:rPr>
          <w:rFonts w:ascii="Times New Roman" w:hAnsi="Times New Roman" w:cs="Times New Roman"/>
          <w:lang w:val="sr-Cyrl-RS"/>
        </w:rPr>
        <w:t>за пр</w:t>
      </w:r>
      <w:r w:rsidR="00D57D8F" w:rsidRPr="00FF5A7D">
        <w:rPr>
          <w:rFonts w:ascii="Times New Roman" w:hAnsi="Times New Roman" w:cs="Times New Roman"/>
          <w:lang w:val="sr-Cyrl-RS"/>
        </w:rPr>
        <w:t>етходни порески период</w:t>
      </w:r>
      <w:r w:rsidRPr="00FF5A7D">
        <w:rPr>
          <w:rFonts w:ascii="Times New Roman" w:hAnsi="Times New Roman" w:cs="Times New Roman"/>
          <w:lang w:val="sr-Cyrl-RS"/>
        </w:rPr>
        <w:t>.</w:t>
      </w:r>
    </w:p>
    <w:p w14:paraId="14400E3E" w14:textId="06188C98" w:rsidR="00C63435" w:rsidRDefault="002D75AB" w:rsidP="002C6E76">
      <w:pPr>
        <w:tabs>
          <w:tab w:val="left" w:pos="8100"/>
        </w:tabs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14:paraId="1604A522" w14:textId="2B8C9521" w:rsidR="003047DD" w:rsidRPr="00A13114" w:rsidRDefault="00A13114" w:rsidP="00A13114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4.</w:t>
      </w:r>
    </w:p>
    <w:p w14:paraId="42F2E714" w14:textId="771B131F" w:rsidR="00E04950" w:rsidRPr="0021481E" w:rsidRDefault="0061588C" w:rsidP="00B14927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Извештај </w:t>
      </w:r>
      <w:r w:rsidR="00E04950" w:rsidRPr="0021481E">
        <w:rPr>
          <w:rFonts w:ascii="Times New Roman" w:hAnsi="Times New Roman" w:cs="Times New Roman"/>
          <w:lang w:val="sr-Cyrl-RS"/>
        </w:rPr>
        <w:t>садржи:</w:t>
      </w:r>
    </w:p>
    <w:p w14:paraId="3C3A9D54" w14:textId="424AAB2D" w:rsidR="0061588C" w:rsidRPr="00A13114" w:rsidRDefault="00890813" w:rsidP="00A13114">
      <w:pPr>
        <w:pStyle w:val="ListParagraph"/>
        <w:numPr>
          <w:ilvl w:val="0"/>
          <w:numId w:val="2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lang w:val="sr-Cyrl-RS"/>
        </w:rPr>
      </w:pPr>
      <w:r w:rsidRPr="00A13114">
        <w:rPr>
          <w:rFonts w:ascii="Times New Roman" w:hAnsi="Times New Roman" w:cs="Times New Roman"/>
          <w:lang w:val="sr-Cyrl-RS"/>
        </w:rPr>
        <w:t xml:space="preserve">порески период за </w:t>
      </w:r>
      <w:r w:rsidR="0061588C" w:rsidRPr="00A13114">
        <w:rPr>
          <w:rFonts w:ascii="Times New Roman" w:hAnsi="Times New Roman" w:cs="Times New Roman"/>
          <w:lang w:val="sr-Cyrl-RS"/>
        </w:rPr>
        <w:t xml:space="preserve">који се извештај </w:t>
      </w:r>
      <w:r w:rsidRPr="00A13114">
        <w:rPr>
          <w:rFonts w:ascii="Times New Roman" w:hAnsi="Times New Roman" w:cs="Times New Roman"/>
          <w:lang w:val="sr-Cyrl-RS"/>
        </w:rPr>
        <w:t>п</w:t>
      </w:r>
      <w:r w:rsidR="0061588C" w:rsidRPr="00A13114">
        <w:rPr>
          <w:rFonts w:ascii="Times New Roman" w:hAnsi="Times New Roman" w:cs="Times New Roman"/>
          <w:lang w:val="sr-Cyrl-RS"/>
        </w:rPr>
        <w:t>односи</w:t>
      </w:r>
      <w:r w:rsidRPr="00A13114">
        <w:rPr>
          <w:rFonts w:ascii="Times New Roman" w:hAnsi="Times New Roman" w:cs="Times New Roman"/>
          <w:lang w:val="sr-Cyrl-RS"/>
        </w:rPr>
        <w:t>;</w:t>
      </w:r>
    </w:p>
    <w:p w14:paraId="0531B52E" w14:textId="079B7E0A" w:rsidR="00E04950" w:rsidRPr="0021481E" w:rsidRDefault="00E04950" w:rsidP="00A13114">
      <w:pPr>
        <w:numPr>
          <w:ilvl w:val="0"/>
          <w:numId w:val="28"/>
        </w:numPr>
        <w:tabs>
          <w:tab w:val="clear" w:pos="1080"/>
          <w:tab w:val="num" w:pos="720"/>
          <w:tab w:val="left" w:pos="993"/>
        </w:tabs>
        <w:spacing w:after="0"/>
        <w:ind w:left="0"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21481E">
        <w:rPr>
          <w:rFonts w:ascii="Times New Roman" w:hAnsi="Times New Roman" w:cs="Times New Roman"/>
          <w:lang w:val="sr-Cyrl-RS"/>
        </w:rPr>
        <w:t>идентификационе податке обвезника</w:t>
      </w:r>
      <w:r w:rsidR="00890813">
        <w:rPr>
          <w:rFonts w:ascii="Times New Roman" w:hAnsi="Times New Roman" w:cs="Times New Roman"/>
          <w:lang w:val="sr-Cyrl-RS"/>
        </w:rPr>
        <w:t>: пословно име, адресу седишта, матични број, порески идентификациони број</w:t>
      </w:r>
      <w:r w:rsidRPr="0021481E">
        <w:rPr>
          <w:rFonts w:ascii="Times New Roman" w:hAnsi="Times New Roman" w:cs="Times New Roman"/>
          <w:lang w:val="sr-Cyrl-RS"/>
        </w:rPr>
        <w:t>;</w:t>
      </w:r>
      <w:r w:rsidR="0061588C">
        <w:rPr>
          <w:rFonts w:ascii="Times New Roman" w:hAnsi="Times New Roman" w:cs="Times New Roman"/>
          <w:lang w:val="sr-Cyrl-RS"/>
        </w:rPr>
        <w:t xml:space="preserve"> </w:t>
      </w:r>
    </w:p>
    <w:p w14:paraId="29596FE8" w14:textId="17707552" w:rsidR="00E04950" w:rsidRPr="0021481E" w:rsidRDefault="00E04950" w:rsidP="00A13114">
      <w:pPr>
        <w:numPr>
          <w:ilvl w:val="0"/>
          <w:numId w:val="28"/>
        </w:numPr>
        <w:tabs>
          <w:tab w:val="clear" w:pos="1080"/>
          <w:tab w:val="num" w:pos="720"/>
          <w:tab w:val="left" w:pos="993"/>
        </w:tabs>
        <w:spacing w:after="0"/>
        <w:ind w:left="0"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21481E">
        <w:rPr>
          <w:rFonts w:ascii="Times New Roman" w:hAnsi="Times New Roman" w:cs="Times New Roman"/>
          <w:lang w:val="sr-Cyrl-RS"/>
        </w:rPr>
        <w:t>назив и опис реализоване мере</w:t>
      </w:r>
      <w:r w:rsidR="00EE0FCB">
        <w:rPr>
          <w:rFonts w:ascii="Times New Roman" w:hAnsi="Times New Roman" w:cs="Times New Roman"/>
          <w:lang w:val="sr-Cyrl-RS"/>
        </w:rPr>
        <w:t xml:space="preserve">, односно </w:t>
      </w:r>
      <w:r w:rsidR="00B20487">
        <w:rPr>
          <w:rFonts w:ascii="Times New Roman" w:hAnsi="Times New Roman" w:cs="Times New Roman"/>
          <w:lang w:val="sr-Cyrl-RS"/>
        </w:rPr>
        <w:t>улагања</w:t>
      </w:r>
      <w:r w:rsidR="00EE57F3">
        <w:rPr>
          <w:rFonts w:ascii="Times New Roman" w:hAnsi="Times New Roman" w:cs="Times New Roman"/>
          <w:lang w:val="sr-Cyrl-RS"/>
        </w:rPr>
        <w:t xml:space="preserve"> </w:t>
      </w:r>
      <w:r w:rsidR="00F06D02">
        <w:rPr>
          <w:rFonts w:ascii="Times New Roman" w:hAnsi="Times New Roman" w:cs="Times New Roman"/>
          <w:lang w:val="sr-Cyrl-RS"/>
        </w:rPr>
        <w:t>за које је остварен порески кредит</w:t>
      </w:r>
      <w:r w:rsidRPr="0021481E">
        <w:rPr>
          <w:rFonts w:ascii="Times New Roman" w:hAnsi="Times New Roman" w:cs="Times New Roman"/>
          <w:lang w:val="sr-Cyrl-RS"/>
        </w:rPr>
        <w:t>;</w:t>
      </w:r>
    </w:p>
    <w:p w14:paraId="5A92D43A" w14:textId="761EF292" w:rsidR="00E04950" w:rsidRPr="0021481E" w:rsidRDefault="00E04950" w:rsidP="00A13114">
      <w:pPr>
        <w:numPr>
          <w:ilvl w:val="0"/>
          <w:numId w:val="28"/>
        </w:numPr>
        <w:tabs>
          <w:tab w:val="clear" w:pos="1080"/>
          <w:tab w:val="num" w:pos="720"/>
          <w:tab w:val="left" w:pos="993"/>
        </w:tabs>
        <w:spacing w:after="0"/>
        <w:ind w:left="0"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21481E">
        <w:rPr>
          <w:rFonts w:ascii="Times New Roman" w:hAnsi="Times New Roman" w:cs="Times New Roman"/>
          <w:lang w:val="sr-Cyrl-RS"/>
        </w:rPr>
        <w:t>период реализације;</w:t>
      </w:r>
      <w:r w:rsidR="0061588C">
        <w:rPr>
          <w:rFonts w:ascii="Times New Roman" w:hAnsi="Times New Roman" w:cs="Times New Roman"/>
          <w:lang w:val="sr-Cyrl-RS"/>
        </w:rPr>
        <w:t xml:space="preserve"> </w:t>
      </w:r>
    </w:p>
    <w:p w14:paraId="1539047F" w14:textId="3A1F1211" w:rsidR="00E04950" w:rsidRDefault="00E04950" w:rsidP="00A13114">
      <w:pPr>
        <w:numPr>
          <w:ilvl w:val="0"/>
          <w:numId w:val="28"/>
        </w:numPr>
        <w:tabs>
          <w:tab w:val="clear" w:pos="1080"/>
          <w:tab w:val="num" w:pos="720"/>
          <w:tab w:val="left" w:pos="993"/>
        </w:tabs>
        <w:spacing w:after="0"/>
        <w:ind w:left="0"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21481E">
        <w:rPr>
          <w:rFonts w:ascii="Times New Roman" w:hAnsi="Times New Roman" w:cs="Times New Roman"/>
          <w:lang w:val="sr-Cyrl-RS"/>
        </w:rPr>
        <w:t xml:space="preserve">податке о </w:t>
      </w:r>
      <w:r w:rsidR="005C1DC1">
        <w:rPr>
          <w:rFonts w:ascii="Times New Roman" w:hAnsi="Times New Roman" w:cs="Times New Roman"/>
          <w:lang w:val="sr-Cyrl-RS"/>
        </w:rPr>
        <w:t xml:space="preserve">постигнутом </w:t>
      </w:r>
      <w:r w:rsidRPr="0021481E">
        <w:rPr>
          <w:rFonts w:ascii="Times New Roman" w:hAnsi="Times New Roman" w:cs="Times New Roman"/>
          <w:lang w:val="sr-Cyrl-RS"/>
        </w:rPr>
        <w:t>смањењу емисија CO₂eq</w:t>
      </w:r>
      <w:r w:rsidR="005C1DC1">
        <w:rPr>
          <w:rFonts w:ascii="Times New Roman" w:hAnsi="Times New Roman" w:cs="Times New Roman"/>
          <w:lang w:val="sr-Cyrl-RS"/>
        </w:rPr>
        <w:t xml:space="preserve"> или о очекиваном смањењу</w:t>
      </w:r>
      <w:r w:rsidR="00FF6440" w:rsidRPr="00646A82">
        <w:rPr>
          <w:rFonts w:ascii="Times New Roman" w:hAnsi="Times New Roman" w:cs="Times New Roman"/>
          <w:lang w:val="sr-Cyrl-RS"/>
        </w:rPr>
        <w:t>,</w:t>
      </w:r>
      <w:r w:rsidR="002C55CE">
        <w:rPr>
          <w:rFonts w:ascii="Times New Roman" w:hAnsi="Times New Roman" w:cs="Times New Roman"/>
          <w:lang w:val="sr-Cyrl-RS"/>
        </w:rPr>
        <w:t xml:space="preserve"> када мера буде </w:t>
      </w:r>
      <w:r w:rsidR="00C436F9">
        <w:rPr>
          <w:rFonts w:ascii="Times New Roman" w:hAnsi="Times New Roman" w:cs="Times New Roman"/>
          <w:lang w:val="sr-Cyrl-RS"/>
        </w:rPr>
        <w:t>реализована</w:t>
      </w:r>
      <w:r w:rsidR="002C55CE">
        <w:rPr>
          <w:rFonts w:ascii="Times New Roman" w:hAnsi="Times New Roman" w:cs="Times New Roman"/>
          <w:lang w:val="sr-Cyrl-RS"/>
        </w:rPr>
        <w:t xml:space="preserve"> у потпуности</w:t>
      </w:r>
      <w:r w:rsidRPr="0021481E">
        <w:rPr>
          <w:rFonts w:ascii="Times New Roman" w:hAnsi="Times New Roman" w:cs="Times New Roman"/>
          <w:lang w:val="sr-Cyrl-RS"/>
        </w:rPr>
        <w:t>.</w:t>
      </w:r>
    </w:p>
    <w:p w14:paraId="07A692E6" w14:textId="7EA675B2" w:rsidR="00EE57F3" w:rsidRPr="0021481E" w:rsidRDefault="00EE57F3" w:rsidP="00646A82">
      <w:pPr>
        <w:spacing w:after="0"/>
        <w:ind w:left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Извештај се доставља електронским путем.</w:t>
      </w:r>
    </w:p>
    <w:p w14:paraId="001D7F71" w14:textId="2D74BA81" w:rsidR="0075672E" w:rsidRDefault="00CD548D" w:rsidP="00B14927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CD548D">
        <w:rPr>
          <w:rFonts w:ascii="Times New Roman" w:hAnsi="Times New Roman" w:cs="Times New Roman"/>
          <w:lang w:val="sr-Cyrl-RS"/>
        </w:rPr>
        <w:t xml:space="preserve">Министарство </w:t>
      </w:r>
      <w:r w:rsidR="00FF6440" w:rsidRPr="00FF5A7D">
        <w:rPr>
          <w:rFonts w:ascii="Times New Roman" w:hAnsi="Times New Roman" w:cs="Times New Roman"/>
          <w:lang w:val="sr-Cyrl-RS"/>
        </w:rPr>
        <w:t>надлежно за послове заштите животне средине</w:t>
      </w:r>
      <w:r w:rsidR="00FF6440" w:rsidRPr="00CD548D">
        <w:rPr>
          <w:rFonts w:ascii="Times New Roman" w:hAnsi="Times New Roman" w:cs="Times New Roman"/>
          <w:lang w:val="sr-Cyrl-RS"/>
        </w:rPr>
        <w:t xml:space="preserve"> </w:t>
      </w:r>
      <w:r w:rsidR="0061588C">
        <w:rPr>
          <w:rFonts w:ascii="Times New Roman" w:hAnsi="Times New Roman" w:cs="Times New Roman"/>
          <w:lang w:val="sr-Cyrl-RS"/>
        </w:rPr>
        <w:t xml:space="preserve">објављује </w:t>
      </w:r>
      <w:r w:rsidR="00FF6440">
        <w:rPr>
          <w:rFonts w:ascii="Times New Roman" w:hAnsi="Times New Roman" w:cs="Times New Roman"/>
          <w:lang w:val="sr-Cyrl-RS"/>
        </w:rPr>
        <w:t>на сво</w:t>
      </w:r>
      <w:r w:rsidR="00690208">
        <w:rPr>
          <w:rFonts w:ascii="Times New Roman" w:hAnsi="Times New Roman" w:cs="Times New Roman"/>
          <w:lang w:val="sr-Cyrl-RS"/>
        </w:rPr>
        <w:t>јој</w:t>
      </w:r>
      <w:r w:rsidR="00FF6440">
        <w:rPr>
          <w:rFonts w:ascii="Times New Roman" w:hAnsi="Times New Roman" w:cs="Times New Roman"/>
          <w:lang w:val="sr-Cyrl-RS"/>
        </w:rPr>
        <w:t xml:space="preserve"> </w:t>
      </w:r>
      <w:r w:rsidR="00690208">
        <w:rPr>
          <w:rFonts w:ascii="Times New Roman" w:hAnsi="Times New Roman" w:cs="Times New Roman"/>
          <w:lang w:val="sr-Cyrl-RS"/>
        </w:rPr>
        <w:t xml:space="preserve">званичној интернет страници </w:t>
      </w:r>
      <w:r w:rsidRPr="00CD548D">
        <w:rPr>
          <w:rFonts w:ascii="Times New Roman" w:hAnsi="Times New Roman" w:cs="Times New Roman"/>
          <w:lang w:val="sr-Cyrl-RS"/>
        </w:rPr>
        <w:t>обра</w:t>
      </w:r>
      <w:r>
        <w:rPr>
          <w:rFonts w:ascii="Times New Roman" w:hAnsi="Times New Roman" w:cs="Times New Roman"/>
          <w:lang w:val="sr-Cyrl-RS"/>
        </w:rPr>
        <w:t>зац извештаја</w:t>
      </w:r>
      <w:r w:rsidRPr="00CD548D">
        <w:rPr>
          <w:rFonts w:ascii="Times New Roman" w:hAnsi="Times New Roman" w:cs="Times New Roman"/>
          <w:lang w:val="sr-Cyrl-RS"/>
        </w:rPr>
        <w:t xml:space="preserve"> и контролну листу прилога који се користе при подношењу извештаја</w:t>
      </w:r>
      <w:r w:rsidR="00EE57F3">
        <w:rPr>
          <w:rFonts w:ascii="Times New Roman" w:hAnsi="Times New Roman" w:cs="Times New Roman"/>
          <w:lang w:val="sr-Cyrl-RS"/>
        </w:rPr>
        <w:t>, као и упутства за електронско подношење</w:t>
      </w:r>
      <w:r w:rsidRPr="00CD548D">
        <w:rPr>
          <w:rFonts w:ascii="Times New Roman" w:hAnsi="Times New Roman" w:cs="Times New Roman"/>
          <w:lang w:val="sr-Cyrl-RS"/>
        </w:rPr>
        <w:t>.</w:t>
      </w:r>
    </w:p>
    <w:p w14:paraId="3A9CFB24" w14:textId="77777777" w:rsidR="00B14927" w:rsidRPr="0021481E" w:rsidRDefault="00B14927" w:rsidP="00B14927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4876511D" w14:textId="3DA48580" w:rsidR="0075672E" w:rsidRPr="00A13114" w:rsidRDefault="00A13114" w:rsidP="00A13114">
      <w:pPr>
        <w:spacing w:after="0"/>
        <w:jc w:val="center"/>
        <w:rPr>
          <w:rFonts w:ascii="Times New Roman" w:hAnsi="Times New Roman" w:cs="Times New Roman"/>
          <w:bCs/>
          <w:lang w:val="sr-Cyrl-RS"/>
        </w:rPr>
      </w:pPr>
      <w:r w:rsidRPr="00A13114">
        <w:rPr>
          <w:rFonts w:ascii="Times New Roman" w:hAnsi="Times New Roman" w:cs="Times New Roman"/>
          <w:bCs/>
          <w:lang w:val="sr-Cyrl-RS"/>
        </w:rPr>
        <w:lastRenderedPageBreak/>
        <w:t>Члан 5.</w:t>
      </w:r>
    </w:p>
    <w:p w14:paraId="3B8B3047" w14:textId="4525CFDE" w:rsidR="00634054" w:rsidRDefault="00A13114" w:rsidP="00F622F0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Ова у</w:t>
      </w:r>
      <w:r w:rsidR="00067CB9" w:rsidRPr="00067CB9">
        <w:rPr>
          <w:rFonts w:ascii="Times New Roman" w:hAnsi="Times New Roman" w:cs="Times New Roman"/>
          <w:lang w:val="sr-Cyrl-RS"/>
        </w:rPr>
        <w:t>редба ступа на снагу осмог дана од дана објављивања у „Службеном гласнику Републике Србије</w:t>
      </w:r>
      <w:r>
        <w:rPr>
          <w:rFonts w:ascii="Times New Roman" w:hAnsi="Times New Roman" w:cs="Times New Roman"/>
          <w:lang w:val="sr-Cyrl-RS"/>
        </w:rPr>
        <w:t>”</w:t>
      </w:r>
      <w:r w:rsidR="00067CB9" w:rsidRPr="00FB00A0">
        <w:rPr>
          <w:rFonts w:ascii="Times New Roman" w:hAnsi="Times New Roman" w:cs="Times New Roman"/>
          <w:lang w:val="sr-Cyrl-RS"/>
        </w:rPr>
        <w:t>.</w:t>
      </w:r>
    </w:p>
    <w:p w14:paraId="56A45A67" w14:textId="1D23F477" w:rsidR="00EE3FE1" w:rsidRDefault="00EE3FE1" w:rsidP="00F622F0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07663D7E" w14:textId="77777777" w:rsidR="00EE3FE1" w:rsidRDefault="00EE3FE1" w:rsidP="00F622F0">
      <w:pPr>
        <w:spacing w:after="0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1988A5A8" w14:textId="16BF41DD" w:rsidR="00A13114" w:rsidRPr="00A13114" w:rsidRDefault="00A13114" w:rsidP="00A1311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05 Број:</w:t>
      </w:r>
      <w:r w:rsidR="00F71E70">
        <w:rPr>
          <w:rFonts w:ascii="Times New Roman" w:eastAsia="Times New Roman" w:hAnsi="Times New Roman" w:cs="Times New Roman"/>
          <w:kern w:val="0"/>
          <w14:ligatures w14:val="none"/>
        </w:rPr>
        <w:t xml:space="preserve"> 110-5468/2026</w:t>
      </w: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             </w:t>
      </w:r>
    </w:p>
    <w:p w14:paraId="2A47D9E7" w14:textId="15D3153B" w:rsidR="00A13114" w:rsidRPr="00A13114" w:rsidRDefault="00A13114" w:rsidP="00A13114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 Београду, </w:t>
      </w:r>
      <w:r w:rsidR="00F71E70">
        <w:rPr>
          <w:rFonts w:ascii="Times New Roman" w:eastAsia="Times New Roman" w:hAnsi="Times New Roman" w:cs="Times New Roman"/>
          <w:kern w:val="0"/>
          <w14:ligatures w14:val="none"/>
        </w:rPr>
        <w:t xml:space="preserve">4. </w:t>
      </w:r>
      <w:r w:rsidRPr="00A1311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јуна 2026</w:t>
      </w: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године</w:t>
      </w:r>
    </w:p>
    <w:p w14:paraId="217F2B6B" w14:textId="77777777" w:rsidR="00A13114" w:rsidRPr="00A13114" w:rsidRDefault="00A13114" w:rsidP="00A131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6B159B3" w14:textId="77777777" w:rsidR="00A13114" w:rsidRPr="00A13114" w:rsidRDefault="00A13114" w:rsidP="00A131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 Л А Д А </w:t>
      </w:r>
    </w:p>
    <w:p w14:paraId="7CCAF9D8" w14:textId="77777777" w:rsidR="00A13114" w:rsidRPr="00A13114" w:rsidRDefault="00A13114" w:rsidP="00A13114">
      <w:pPr>
        <w:tabs>
          <w:tab w:val="left" w:pos="8370"/>
          <w:tab w:val="left" w:pos="8460"/>
        </w:tabs>
        <w:spacing w:after="0" w:line="240" w:lineRule="auto"/>
        <w:ind w:right="433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                                                              </w:t>
      </w:r>
    </w:p>
    <w:p w14:paraId="11DFE129" w14:textId="77777777" w:rsidR="00A13114" w:rsidRPr="00A13114" w:rsidRDefault="00A13114" w:rsidP="00A13114">
      <w:pPr>
        <w:spacing w:after="0" w:line="240" w:lineRule="auto"/>
        <w:ind w:left="5040" w:right="1" w:firstLine="720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ПРЕДСЕДНИК</w:t>
      </w:r>
    </w:p>
    <w:p w14:paraId="54CDA7F4" w14:textId="77777777" w:rsidR="00A13114" w:rsidRPr="00A13114" w:rsidRDefault="00A13114" w:rsidP="00A13114">
      <w:pPr>
        <w:tabs>
          <w:tab w:val="left" w:pos="8460"/>
        </w:tabs>
        <w:spacing w:after="0" w:line="240" w:lineRule="auto"/>
        <w:ind w:right="433"/>
        <w:rPr>
          <w:rFonts w:ascii="Times New Roman" w:eastAsia="Times New Roman" w:hAnsi="Times New Roman" w:cs="Times New Roman"/>
          <w:kern w:val="0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                                                                                              </w:t>
      </w:r>
    </w:p>
    <w:p w14:paraId="70B10F1C" w14:textId="70BD360B" w:rsidR="00A13114" w:rsidRPr="00F71E70" w:rsidRDefault="00A13114" w:rsidP="00A13114">
      <w:pPr>
        <w:spacing w:after="0" w:line="240" w:lineRule="auto"/>
        <w:ind w:left="5040" w:right="1" w:firstLine="720"/>
        <w:jc w:val="center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A131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проф. др Ђуро Мацут</w:t>
      </w:r>
      <w:r w:rsidR="00F71E7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71E70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с.р.</w:t>
      </w:r>
      <w:bookmarkStart w:id="0" w:name="_GoBack"/>
      <w:bookmarkEnd w:id="0"/>
    </w:p>
    <w:p w14:paraId="300B2CAA" w14:textId="77777777" w:rsidR="00A13114" w:rsidRPr="0021481E" w:rsidRDefault="00A13114" w:rsidP="00A13114">
      <w:pPr>
        <w:spacing w:after="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291CC0AB" w14:textId="77777777" w:rsidR="00ED564D" w:rsidRDefault="00ED564D" w:rsidP="00F622F0">
      <w:pPr>
        <w:spacing w:after="0"/>
        <w:contextualSpacing/>
        <w:rPr>
          <w:rFonts w:ascii="Times New Roman" w:hAnsi="Times New Roman" w:cs="Times New Roman"/>
          <w:b/>
          <w:bCs/>
          <w:lang w:val="sr-Latn-RS"/>
        </w:rPr>
      </w:pPr>
    </w:p>
    <w:p w14:paraId="0C1A1EC3" w14:textId="77777777" w:rsidR="00E80C70" w:rsidRDefault="00E80C70" w:rsidP="00F622F0">
      <w:pPr>
        <w:spacing w:after="0"/>
        <w:contextualSpacing/>
        <w:rPr>
          <w:rFonts w:ascii="Times New Roman" w:hAnsi="Times New Roman" w:cs="Times New Roman"/>
          <w:b/>
          <w:bCs/>
          <w:lang w:val="sr-Latn-RS"/>
        </w:rPr>
      </w:pPr>
    </w:p>
    <w:p w14:paraId="4201B757" w14:textId="77777777" w:rsidR="00E80C70" w:rsidRDefault="00E80C70" w:rsidP="00F622F0">
      <w:pPr>
        <w:spacing w:after="0"/>
        <w:contextualSpacing/>
        <w:rPr>
          <w:rFonts w:ascii="Times New Roman" w:hAnsi="Times New Roman" w:cs="Times New Roman"/>
          <w:b/>
          <w:bCs/>
          <w:lang w:val="sr-Latn-RS"/>
        </w:rPr>
      </w:pPr>
    </w:p>
    <w:p w14:paraId="6D7F2E48" w14:textId="7DBBEECE" w:rsidR="00E80C70" w:rsidRPr="00690208" w:rsidRDefault="00E80C70" w:rsidP="00F622F0">
      <w:pPr>
        <w:spacing w:after="0"/>
        <w:contextualSpacing/>
        <w:rPr>
          <w:rFonts w:ascii="Times New Roman" w:hAnsi="Times New Roman" w:cs="Times New Roman"/>
          <w:b/>
          <w:bCs/>
          <w:lang w:val="sr-Latn-RS"/>
        </w:rPr>
      </w:pPr>
    </w:p>
    <w:sectPr w:rsidR="00E80C70" w:rsidRPr="00690208" w:rsidSect="00A13114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E1DD" w14:textId="77777777" w:rsidR="00485921" w:rsidRDefault="00485921" w:rsidP="0075672E">
      <w:pPr>
        <w:spacing w:after="0" w:line="240" w:lineRule="auto"/>
      </w:pPr>
      <w:r>
        <w:separator/>
      </w:r>
    </w:p>
  </w:endnote>
  <w:endnote w:type="continuationSeparator" w:id="0">
    <w:p w14:paraId="44D65D27" w14:textId="77777777" w:rsidR="00485921" w:rsidRDefault="00485921" w:rsidP="0075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55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D9C93" w14:textId="73C24B68" w:rsidR="00634054" w:rsidRDefault="00634054">
        <w:pPr>
          <w:pStyle w:val="Footer"/>
          <w:jc w:val="center"/>
        </w:pPr>
        <w:r w:rsidRPr="00A13114">
          <w:rPr>
            <w:rFonts w:ascii="Times New Roman" w:hAnsi="Times New Roman" w:cs="Times New Roman"/>
          </w:rPr>
          <w:fldChar w:fldCharType="begin"/>
        </w:r>
        <w:r w:rsidRPr="00A13114">
          <w:rPr>
            <w:rFonts w:ascii="Times New Roman" w:hAnsi="Times New Roman" w:cs="Times New Roman"/>
          </w:rPr>
          <w:instrText xml:space="preserve"> PAGE   \* MERGEFORMAT </w:instrText>
        </w:r>
        <w:r w:rsidRPr="00A13114">
          <w:rPr>
            <w:rFonts w:ascii="Times New Roman" w:hAnsi="Times New Roman" w:cs="Times New Roman"/>
          </w:rPr>
          <w:fldChar w:fldCharType="separate"/>
        </w:r>
        <w:r w:rsidR="00F71E70">
          <w:rPr>
            <w:rFonts w:ascii="Times New Roman" w:hAnsi="Times New Roman" w:cs="Times New Roman"/>
            <w:noProof/>
          </w:rPr>
          <w:t>2</w:t>
        </w:r>
        <w:r w:rsidRPr="00A1311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F1EB71" w14:textId="77777777" w:rsidR="00634054" w:rsidRDefault="00634054" w:rsidP="006340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B7459" w14:textId="77777777" w:rsidR="00485921" w:rsidRDefault="00485921" w:rsidP="0075672E">
      <w:pPr>
        <w:spacing w:after="0" w:line="240" w:lineRule="auto"/>
      </w:pPr>
      <w:r>
        <w:separator/>
      </w:r>
    </w:p>
  </w:footnote>
  <w:footnote w:type="continuationSeparator" w:id="0">
    <w:p w14:paraId="0CE07FB5" w14:textId="77777777" w:rsidR="00485921" w:rsidRDefault="00485921" w:rsidP="0075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B0A"/>
    <w:multiLevelType w:val="multilevel"/>
    <w:tmpl w:val="A3D6B4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412F0"/>
    <w:multiLevelType w:val="multilevel"/>
    <w:tmpl w:val="492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D4AE5"/>
    <w:multiLevelType w:val="hybridMultilevel"/>
    <w:tmpl w:val="793C6246"/>
    <w:lvl w:ilvl="0" w:tplc="DE200906">
      <w:start w:val="1"/>
      <w:numFmt w:val="decimal"/>
      <w:lvlText w:val="Члан 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BE0"/>
    <w:multiLevelType w:val="hybridMultilevel"/>
    <w:tmpl w:val="0D8625AE"/>
    <w:lvl w:ilvl="0" w:tplc="B9E8929C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C2A"/>
    <w:multiLevelType w:val="multilevel"/>
    <w:tmpl w:val="9418E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E655A"/>
    <w:multiLevelType w:val="hybridMultilevel"/>
    <w:tmpl w:val="F1BC5B68"/>
    <w:lvl w:ilvl="0" w:tplc="9EB4D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3224"/>
    <w:multiLevelType w:val="multilevel"/>
    <w:tmpl w:val="B3020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9523E"/>
    <w:multiLevelType w:val="multilevel"/>
    <w:tmpl w:val="9D70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15EB9"/>
    <w:multiLevelType w:val="multilevel"/>
    <w:tmpl w:val="3212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F46BE"/>
    <w:multiLevelType w:val="hybridMultilevel"/>
    <w:tmpl w:val="32E4D3B2"/>
    <w:lvl w:ilvl="0" w:tplc="9EB4D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A24B2"/>
    <w:multiLevelType w:val="hybridMultilevel"/>
    <w:tmpl w:val="07BA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E6770"/>
    <w:multiLevelType w:val="multilevel"/>
    <w:tmpl w:val="8B2A374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60D4573"/>
    <w:multiLevelType w:val="hybridMultilevel"/>
    <w:tmpl w:val="109CAD60"/>
    <w:lvl w:ilvl="0" w:tplc="9EB4D5C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D77C1"/>
    <w:multiLevelType w:val="hybridMultilevel"/>
    <w:tmpl w:val="F062665E"/>
    <w:lvl w:ilvl="0" w:tplc="9EB4D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86146"/>
    <w:multiLevelType w:val="multilevel"/>
    <w:tmpl w:val="0DD0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1270F"/>
    <w:multiLevelType w:val="hybridMultilevel"/>
    <w:tmpl w:val="6E9CEB6C"/>
    <w:lvl w:ilvl="0" w:tplc="90F22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B5CB2"/>
    <w:multiLevelType w:val="hybridMultilevel"/>
    <w:tmpl w:val="DFA43C2E"/>
    <w:lvl w:ilvl="0" w:tplc="219CD7A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30AC8"/>
    <w:multiLevelType w:val="hybridMultilevel"/>
    <w:tmpl w:val="9528C11A"/>
    <w:lvl w:ilvl="0" w:tplc="9EB4D5C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DD385B"/>
    <w:multiLevelType w:val="multilevel"/>
    <w:tmpl w:val="8FB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C4E2E"/>
    <w:multiLevelType w:val="multilevel"/>
    <w:tmpl w:val="F02452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85903"/>
    <w:multiLevelType w:val="multilevel"/>
    <w:tmpl w:val="18A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4288D"/>
    <w:multiLevelType w:val="multilevel"/>
    <w:tmpl w:val="C91CB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90CA2"/>
    <w:multiLevelType w:val="hybridMultilevel"/>
    <w:tmpl w:val="85381E6C"/>
    <w:lvl w:ilvl="0" w:tplc="DE200906">
      <w:start w:val="1"/>
      <w:numFmt w:val="decimal"/>
      <w:lvlText w:val="Члан 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5567"/>
    <w:multiLevelType w:val="hybridMultilevel"/>
    <w:tmpl w:val="243EB174"/>
    <w:lvl w:ilvl="0" w:tplc="9EB4D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8373B"/>
    <w:multiLevelType w:val="hybridMultilevel"/>
    <w:tmpl w:val="37123B00"/>
    <w:lvl w:ilvl="0" w:tplc="90F22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40BDF"/>
    <w:multiLevelType w:val="hybridMultilevel"/>
    <w:tmpl w:val="1390E5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F31A23"/>
    <w:multiLevelType w:val="multilevel"/>
    <w:tmpl w:val="DF96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0A37BF"/>
    <w:multiLevelType w:val="singleLevel"/>
    <w:tmpl w:val="C5E45FA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72CA0141"/>
    <w:multiLevelType w:val="hybridMultilevel"/>
    <w:tmpl w:val="EB48ACBE"/>
    <w:lvl w:ilvl="0" w:tplc="9EB4D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C4A14"/>
    <w:multiLevelType w:val="multilevel"/>
    <w:tmpl w:val="31FAD21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0" w15:restartNumberingAfterBreak="0">
    <w:nsid w:val="75505254"/>
    <w:multiLevelType w:val="multilevel"/>
    <w:tmpl w:val="5BA2AE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8676FD"/>
    <w:multiLevelType w:val="multilevel"/>
    <w:tmpl w:val="4C56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AB1050"/>
    <w:multiLevelType w:val="hybridMultilevel"/>
    <w:tmpl w:val="F3EC5052"/>
    <w:lvl w:ilvl="0" w:tplc="AE5EF804">
      <w:start w:val="1"/>
      <w:numFmt w:val="decimal"/>
      <w:lvlText w:val="%1."/>
      <w:lvlJc w:val="left"/>
      <w:pPr>
        <w:ind w:left="720" w:hanging="360"/>
      </w:pPr>
    </w:lvl>
    <w:lvl w:ilvl="1" w:tplc="75EC7ED6">
      <w:start w:val="1"/>
      <w:numFmt w:val="decimal"/>
      <w:lvlText w:val="%2."/>
      <w:lvlJc w:val="left"/>
      <w:pPr>
        <w:ind w:left="720" w:hanging="360"/>
      </w:pPr>
    </w:lvl>
    <w:lvl w:ilvl="2" w:tplc="674AE1E2">
      <w:start w:val="1"/>
      <w:numFmt w:val="decimal"/>
      <w:lvlText w:val="%3."/>
      <w:lvlJc w:val="left"/>
      <w:pPr>
        <w:ind w:left="720" w:hanging="360"/>
      </w:pPr>
    </w:lvl>
    <w:lvl w:ilvl="3" w:tplc="4DDA3DB6">
      <w:start w:val="1"/>
      <w:numFmt w:val="decimal"/>
      <w:lvlText w:val="%4."/>
      <w:lvlJc w:val="left"/>
      <w:pPr>
        <w:ind w:left="720" w:hanging="360"/>
      </w:pPr>
    </w:lvl>
    <w:lvl w:ilvl="4" w:tplc="DE808044">
      <w:start w:val="1"/>
      <w:numFmt w:val="decimal"/>
      <w:lvlText w:val="%5."/>
      <w:lvlJc w:val="left"/>
      <w:pPr>
        <w:ind w:left="720" w:hanging="360"/>
      </w:pPr>
    </w:lvl>
    <w:lvl w:ilvl="5" w:tplc="3AAC48F8">
      <w:start w:val="1"/>
      <w:numFmt w:val="decimal"/>
      <w:lvlText w:val="%6."/>
      <w:lvlJc w:val="left"/>
      <w:pPr>
        <w:ind w:left="720" w:hanging="360"/>
      </w:pPr>
    </w:lvl>
    <w:lvl w:ilvl="6" w:tplc="ADC4AA1C">
      <w:start w:val="1"/>
      <w:numFmt w:val="decimal"/>
      <w:lvlText w:val="%7."/>
      <w:lvlJc w:val="left"/>
      <w:pPr>
        <w:ind w:left="720" w:hanging="360"/>
      </w:pPr>
    </w:lvl>
    <w:lvl w:ilvl="7" w:tplc="99F82D46">
      <w:start w:val="1"/>
      <w:numFmt w:val="decimal"/>
      <w:lvlText w:val="%8."/>
      <w:lvlJc w:val="left"/>
      <w:pPr>
        <w:ind w:left="720" w:hanging="360"/>
      </w:pPr>
    </w:lvl>
    <w:lvl w:ilvl="8" w:tplc="5CCC59A2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31"/>
  </w:num>
  <w:num w:numId="2">
    <w:abstractNumId w:val="19"/>
  </w:num>
  <w:num w:numId="3">
    <w:abstractNumId w:val="6"/>
  </w:num>
  <w:num w:numId="4">
    <w:abstractNumId w:val="7"/>
  </w:num>
  <w:num w:numId="5">
    <w:abstractNumId w:val="4"/>
  </w:num>
  <w:num w:numId="6">
    <w:abstractNumId w:val="18"/>
  </w:num>
  <w:num w:numId="7">
    <w:abstractNumId w:val="14"/>
  </w:num>
  <w:num w:numId="8">
    <w:abstractNumId w:val="26"/>
  </w:num>
  <w:num w:numId="9">
    <w:abstractNumId w:val="30"/>
  </w:num>
  <w:num w:numId="10">
    <w:abstractNumId w:val="20"/>
  </w:num>
  <w:num w:numId="11">
    <w:abstractNumId w:val="21"/>
  </w:num>
  <w:num w:numId="12">
    <w:abstractNumId w:val="8"/>
  </w:num>
  <w:num w:numId="13">
    <w:abstractNumId w:val="1"/>
  </w:num>
  <w:num w:numId="14">
    <w:abstractNumId w:val="22"/>
  </w:num>
  <w:num w:numId="15">
    <w:abstractNumId w:val="29"/>
  </w:num>
  <w:num w:numId="16">
    <w:abstractNumId w:val="2"/>
  </w:num>
  <w:num w:numId="17">
    <w:abstractNumId w:val="10"/>
  </w:num>
  <w:num w:numId="18">
    <w:abstractNumId w:val="15"/>
  </w:num>
  <w:num w:numId="19">
    <w:abstractNumId w:val="3"/>
  </w:num>
  <w:num w:numId="20">
    <w:abstractNumId w:val="12"/>
  </w:num>
  <w:num w:numId="21">
    <w:abstractNumId w:val="28"/>
  </w:num>
  <w:num w:numId="22">
    <w:abstractNumId w:val="5"/>
  </w:num>
  <w:num w:numId="23">
    <w:abstractNumId w:val="17"/>
  </w:num>
  <w:num w:numId="24">
    <w:abstractNumId w:val="9"/>
  </w:num>
  <w:num w:numId="25">
    <w:abstractNumId w:val="24"/>
  </w:num>
  <w:num w:numId="26">
    <w:abstractNumId w:val="23"/>
  </w:num>
  <w:num w:numId="27">
    <w:abstractNumId w:val="13"/>
  </w:num>
  <w:num w:numId="28">
    <w:abstractNumId w:val="11"/>
  </w:num>
  <w:num w:numId="29">
    <w:abstractNumId w:val="25"/>
  </w:num>
  <w:num w:numId="30">
    <w:abstractNumId w:val="0"/>
  </w:num>
  <w:num w:numId="31">
    <w:abstractNumId w:val="27"/>
  </w:num>
  <w:num w:numId="32">
    <w:abstractNumId w:val="1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2E"/>
    <w:rsid w:val="0000093C"/>
    <w:rsid w:val="00012941"/>
    <w:rsid w:val="00020A23"/>
    <w:rsid w:val="000222BE"/>
    <w:rsid w:val="00027C01"/>
    <w:rsid w:val="000654FA"/>
    <w:rsid w:val="000663A1"/>
    <w:rsid w:val="00067CB9"/>
    <w:rsid w:val="00071D11"/>
    <w:rsid w:val="00076BF4"/>
    <w:rsid w:val="000805D3"/>
    <w:rsid w:val="0009177A"/>
    <w:rsid w:val="000A1AA9"/>
    <w:rsid w:val="000B312E"/>
    <w:rsid w:val="000E6D0E"/>
    <w:rsid w:val="000F3BD3"/>
    <w:rsid w:val="001118EB"/>
    <w:rsid w:val="0012242B"/>
    <w:rsid w:val="00172160"/>
    <w:rsid w:val="00174A59"/>
    <w:rsid w:val="00192501"/>
    <w:rsid w:val="001A168F"/>
    <w:rsid w:val="001D5508"/>
    <w:rsid w:val="001D7FBF"/>
    <w:rsid w:val="002032B0"/>
    <w:rsid w:val="00203DCD"/>
    <w:rsid w:val="002075D2"/>
    <w:rsid w:val="00213317"/>
    <w:rsid w:val="0021481E"/>
    <w:rsid w:val="00214952"/>
    <w:rsid w:val="0021580C"/>
    <w:rsid w:val="00225E69"/>
    <w:rsid w:val="002515BE"/>
    <w:rsid w:val="002516B2"/>
    <w:rsid w:val="002573FF"/>
    <w:rsid w:val="00260508"/>
    <w:rsid w:val="00295F45"/>
    <w:rsid w:val="002A1B52"/>
    <w:rsid w:val="002B1550"/>
    <w:rsid w:val="002C55CE"/>
    <w:rsid w:val="002C6E76"/>
    <w:rsid w:val="002D75AB"/>
    <w:rsid w:val="002E0C82"/>
    <w:rsid w:val="002F0500"/>
    <w:rsid w:val="0030030B"/>
    <w:rsid w:val="00300F64"/>
    <w:rsid w:val="003047DD"/>
    <w:rsid w:val="00307CC7"/>
    <w:rsid w:val="003560AC"/>
    <w:rsid w:val="003610DF"/>
    <w:rsid w:val="00366CD1"/>
    <w:rsid w:val="003807C3"/>
    <w:rsid w:val="00381C00"/>
    <w:rsid w:val="0039509D"/>
    <w:rsid w:val="003C17EC"/>
    <w:rsid w:val="003F2130"/>
    <w:rsid w:val="00410E48"/>
    <w:rsid w:val="004127DC"/>
    <w:rsid w:val="00413F28"/>
    <w:rsid w:val="004443DF"/>
    <w:rsid w:val="0045225E"/>
    <w:rsid w:val="00470FF9"/>
    <w:rsid w:val="00485921"/>
    <w:rsid w:val="00494FBF"/>
    <w:rsid w:val="004A702E"/>
    <w:rsid w:val="004B0FE3"/>
    <w:rsid w:val="005135DE"/>
    <w:rsid w:val="005136B2"/>
    <w:rsid w:val="0051760C"/>
    <w:rsid w:val="00522260"/>
    <w:rsid w:val="00555908"/>
    <w:rsid w:val="0056027A"/>
    <w:rsid w:val="00586A6E"/>
    <w:rsid w:val="005C1DC1"/>
    <w:rsid w:val="005C3F1C"/>
    <w:rsid w:val="005E1A29"/>
    <w:rsid w:val="005E25E8"/>
    <w:rsid w:val="0060459A"/>
    <w:rsid w:val="0061588C"/>
    <w:rsid w:val="00625836"/>
    <w:rsid w:val="00634054"/>
    <w:rsid w:val="00646A82"/>
    <w:rsid w:val="0064706A"/>
    <w:rsid w:val="00674E84"/>
    <w:rsid w:val="00690208"/>
    <w:rsid w:val="00692CDA"/>
    <w:rsid w:val="006B650A"/>
    <w:rsid w:val="006C6839"/>
    <w:rsid w:val="006D5507"/>
    <w:rsid w:val="007000B6"/>
    <w:rsid w:val="00713AA6"/>
    <w:rsid w:val="00737320"/>
    <w:rsid w:val="00743894"/>
    <w:rsid w:val="0075672E"/>
    <w:rsid w:val="007729FD"/>
    <w:rsid w:val="007762A9"/>
    <w:rsid w:val="00786E13"/>
    <w:rsid w:val="00794F44"/>
    <w:rsid w:val="00796439"/>
    <w:rsid w:val="007C41BB"/>
    <w:rsid w:val="007E1B12"/>
    <w:rsid w:val="007E2AB8"/>
    <w:rsid w:val="007E409B"/>
    <w:rsid w:val="007F17A8"/>
    <w:rsid w:val="007F62A3"/>
    <w:rsid w:val="008032A0"/>
    <w:rsid w:val="00813107"/>
    <w:rsid w:val="00822EF0"/>
    <w:rsid w:val="00837864"/>
    <w:rsid w:val="00846708"/>
    <w:rsid w:val="008478E3"/>
    <w:rsid w:val="008523DB"/>
    <w:rsid w:val="008528C6"/>
    <w:rsid w:val="00887DFB"/>
    <w:rsid w:val="00890813"/>
    <w:rsid w:val="008A7533"/>
    <w:rsid w:val="008C64AC"/>
    <w:rsid w:val="008E393B"/>
    <w:rsid w:val="008E4CCB"/>
    <w:rsid w:val="008E69E5"/>
    <w:rsid w:val="008F25DA"/>
    <w:rsid w:val="008F427A"/>
    <w:rsid w:val="009156D7"/>
    <w:rsid w:val="00921C88"/>
    <w:rsid w:val="00923E72"/>
    <w:rsid w:val="00940E4E"/>
    <w:rsid w:val="00955910"/>
    <w:rsid w:val="00961090"/>
    <w:rsid w:val="00987C2E"/>
    <w:rsid w:val="009909D4"/>
    <w:rsid w:val="00996452"/>
    <w:rsid w:val="009C44CF"/>
    <w:rsid w:val="009E4275"/>
    <w:rsid w:val="009E4B57"/>
    <w:rsid w:val="009E5660"/>
    <w:rsid w:val="009F4B4F"/>
    <w:rsid w:val="00A103BE"/>
    <w:rsid w:val="00A13114"/>
    <w:rsid w:val="00A830C9"/>
    <w:rsid w:val="00A93747"/>
    <w:rsid w:val="00AA7ED0"/>
    <w:rsid w:val="00AB14A7"/>
    <w:rsid w:val="00AB3A67"/>
    <w:rsid w:val="00AF1E75"/>
    <w:rsid w:val="00AF2421"/>
    <w:rsid w:val="00B14927"/>
    <w:rsid w:val="00B20487"/>
    <w:rsid w:val="00B40EDF"/>
    <w:rsid w:val="00B85F22"/>
    <w:rsid w:val="00B9466B"/>
    <w:rsid w:val="00BB1A0B"/>
    <w:rsid w:val="00BB233C"/>
    <w:rsid w:val="00BC20B3"/>
    <w:rsid w:val="00BC41F5"/>
    <w:rsid w:val="00BD2D98"/>
    <w:rsid w:val="00BF581D"/>
    <w:rsid w:val="00C0038D"/>
    <w:rsid w:val="00C14AF0"/>
    <w:rsid w:val="00C24C2B"/>
    <w:rsid w:val="00C24F6E"/>
    <w:rsid w:val="00C3732E"/>
    <w:rsid w:val="00C37B69"/>
    <w:rsid w:val="00C41EDB"/>
    <w:rsid w:val="00C436F9"/>
    <w:rsid w:val="00C63435"/>
    <w:rsid w:val="00C65138"/>
    <w:rsid w:val="00C65988"/>
    <w:rsid w:val="00CB2D81"/>
    <w:rsid w:val="00CC4159"/>
    <w:rsid w:val="00CD0C81"/>
    <w:rsid w:val="00CD214E"/>
    <w:rsid w:val="00CD548D"/>
    <w:rsid w:val="00CD54F7"/>
    <w:rsid w:val="00CE4C23"/>
    <w:rsid w:val="00CF3A78"/>
    <w:rsid w:val="00D062E4"/>
    <w:rsid w:val="00D0781F"/>
    <w:rsid w:val="00D07CCE"/>
    <w:rsid w:val="00D1213D"/>
    <w:rsid w:val="00D368D0"/>
    <w:rsid w:val="00D36E49"/>
    <w:rsid w:val="00D4284D"/>
    <w:rsid w:val="00D557E1"/>
    <w:rsid w:val="00D57D8F"/>
    <w:rsid w:val="00D631A5"/>
    <w:rsid w:val="00D8739E"/>
    <w:rsid w:val="00D90D00"/>
    <w:rsid w:val="00D935E0"/>
    <w:rsid w:val="00D94BE5"/>
    <w:rsid w:val="00DB7089"/>
    <w:rsid w:val="00DC217F"/>
    <w:rsid w:val="00E019C9"/>
    <w:rsid w:val="00E01DD0"/>
    <w:rsid w:val="00E04950"/>
    <w:rsid w:val="00E16BFC"/>
    <w:rsid w:val="00E43DAC"/>
    <w:rsid w:val="00E51FA4"/>
    <w:rsid w:val="00E56B79"/>
    <w:rsid w:val="00E67A2A"/>
    <w:rsid w:val="00E77574"/>
    <w:rsid w:val="00E80C70"/>
    <w:rsid w:val="00E90CC3"/>
    <w:rsid w:val="00E97EF9"/>
    <w:rsid w:val="00EA0350"/>
    <w:rsid w:val="00EA67A1"/>
    <w:rsid w:val="00EA68FE"/>
    <w:rsid w:val="00EB2675"/>
    <w:rsid w:val="00EB33E1"/>
    <w:rsid w:val="00EB378D"/>
    <w:rsid w:val="00EC0E93"/>
    <w:rsid w:val="00EC3D6A"/>
    <w:rsid w:val="00EC6365"/>
    <w:rsid w:val="00ED4E8B"/>
    <w:rsid w:val="00ED564D"/>
    <w:rsid w:val="00EE0FCB"/>
    <w:rsid w:val="00EE3FE1"/>
    <w:rsid w:val="00EE57F3"/>
    <w:rsid w:val="00EF4D9B"/>
    <w:rsid w:val="00EF7C02"/>
    <w:rsid w:val="00F06D02"/>
    <w:rsid w:val="00F242F5"/>
    <w:rsid w:val="00F310E5"/>
    <w:rsid w:val="00F34148"/>
    <w:rsid w:val="00F418C4"/>
    <w:rsid w:val="00F45240"/>
    <w:rsid w:val="00F60543"/>
    <w:rsid w:val="00F60B45"/>
    <w:rsid w:val="00F622F0"/>
    <w:rsid w:val="00F66FD8"/>
    <w:rsid w:val="00F676BC"/>
    <w:rsid w:val="00F71E70"/>
    <w:rsid w:val="00F726B1"/>
    <w:rsid w:val="00F73C0B"/>
    <w:rsid w:val="00F8396B"/>
    <w:rsid w:val="00F876ED"/>
    <w:rsid w:val="00F9334A"/>
    <w:rsid w:val="00F9570F"/>
    <w:rsid w:val="00FB00A0"/>
    <w:rsid w:val="00FC0424"/>
    <w:rsid w:val="00FD71D3"/>
    <w:rsid w:val="00FF5A7D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EA8C"/>
  <w15:chartTrackingRefBased/>
  <w15:docId w15:val="{1527D2D2-2309-4912-A436-EC7A7E62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7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72E"/>
  </w:style>
  <w:style w:type="paragraph" w:styleId="Footer">
    <w:name w:val="footer"/>
    <w:basedOn w:val="Normal"/>
    <w:link w:val="FooterChar"/>
    <w:uiPriority w:val="99"/>
    <w:unhideWhenUsed/>
    <w:rsid w:val="0075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72E"/>
  </w:style>
  <w:style w:type="character" w:styleId="CommentReference">
    <w:name w:val="annotation reference"/>
    <w:basedOn w:val="DefaultParagraphFont"/>
    <w:uiPriority w:val="99"/>
    <w:semiHidden/>
    <w:unhideWhenUsed/>
    <w:rsid w:val="00E0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D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C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EB77-AAD9-41F7-85D8-F0CE0C494E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Sijakinjic, Srdjan</dc:creator>
  <cp:keywords/>
  <dc:description/>
  <cp:lastModifiedBy>Marija Krstic</cp:lastModifiedBy>
  <cp:revision>4</cp:revision>
  <dcterms:created xsi:type="dcterms:W3CDTF">2026-06-01T12:36:00Z</dcterms:created>
  <dcterms:modified xsi:type="dcterms:W3CDTF">2026-06-03T10:05:00Z</dcterms:modified>
</cp:coreProperties>
</file>